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94" w:rsidRDefault="00481D94" w:rsidP="008C5BE1">
      <w:pPr>
        <w:widowControl/>
        <w:spacing w:line="640" w:lineRule="exact"/>
        <w:jc w:val="center"/>
        <w:rPr>
          <w:rFonts w:ascii="方正小标宋简体" w:eastAsia="方正小标宋简体" w:hAnsiTheme="majorEastAsia" w:cs="Times New Roman"/>
          <w:b/>
          <w:color w:val="000000"/>
          <w:kern w:val="0"/>
          <w:sz w:val="44"/>
          <w:szCs w:val="44"/>
        </w:rPr>
      </w:pPr>
    </w:p>
    <w:p w:rsidR="008C5BE1" w:rsidRPr="008C5BE1" w:rsidRDefault="008C5BE1" w:rsidP="008C5BE1">
      <w:pPr>
        <w:widowControl/>
        <w:spacing w:line="640" w:lineRule="exact"/>
        <w:jc w:val="center"/>
        <w:rPr>
          <w:rFonts w:ascii="方正小标宋简体" w:eastAsia="方正小标宋简体" w:hAnsiTheme="majorEastAsia" w:cs="Times New Roman"/>
          <w:b/>
          <w:color w:val="000000"/>
          <w:kern w:val="0"/>
          <w:sz w:val="44"/>
          <w:szCs w:val="44"/>
        </w:rPr>
      </w:pPr>
      <w:r w:rsidRPr="008C5BE1">
        <w:rPr>
          <w:rFonts w:ascii="方正小标宋简体" w:eastAsia="方正小标宋简体" w:hAnsiTheme="majorEastAsia" w:cs="Times New Roman" w:hint="eastAsia"/>
          <w:b/>
          <w:color w:val="000000"/>
          <w:kern w:val="0"/>
          <w:sz w:val="44"/>
          <w:szCs w:val="44"/>
        </w:rPr>
        <w:t>山东省临沭县人民法院</w:t>
      </w:r>
    </w:p>
    <w:p w:rsidR="008C5BE1" w:rsidRPr="008C5BE1" w:rsidRDefault="008C5BE1" w:rsidP="008C5BE1">
      <w:pPr>
        <w:widowControl/>
        <w:jc w:val="center"/>
        <w:rPr>
          <w:rFonts w:ascii="方正小标宋简体" w:eastAsia="方正小标宋简体" w:hAnsi="Arial" w:cs="Times New Roman"/>
          <w:b/>
          <w:color w:val="000000"/>
          <w:kern w:val="0"/>
          <w:sz w:val="44"/>
          <w:szCs w:val="44"/>
        </w:rPr>
      </w:pPr>
      <w:r w:rsidRPr="008C5BE1">
        <w:rPr>
          <w:rFonts w:ascii="方正小标宋简体" w:eastAsia="方正小标宋简体" w:hAnsi="Arial" w:cs="Times New Roman" w:hint="eastAsia"/>
          <w:b/>
          <w:color w:val="000000"/>
          <w:kern w:val="0"/>
          <w:sz w:val="44"/>
          <w:szCs w:val="44"/>
        </w:rPr>
        <w:t>公告</w:t>
      </w:r>
    </w:p>
    <w:p w:rsidR="008C5BE1" w:rsidRPr="008C5BE1" w:rsidRDefault="008C5BE1" w:rsidP="006E2322">
      <w:pPr>
        <w:spacing w:beforeLines="50" w:before="156" w:afterLines="50" w:after="156" w:line="240" w:lineRule="exact"/>
        <w:jc w:val="right"/>
        <w:rPr>
          <w:rFonts w:ascii="Arial" w:eastAsia="楷体_GB2312" w:hAnsi="Arial" w:cs="Times New Roman"/>
          <w:b/>
          <w:color w:val="000000"/>
          <w:kern w:val="0"/>
          <w:sz w:val="32"/>
          <w:szCs w:val="32"/>
        </w:rPr>
      </w:pP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（2020）鲁1329破</w:t>
      </w:r>
      <w:r w:rsidR="00A6626E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13</w:t>
      </w: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-1号</w:t>
      </w:r>
    </w:p>
    <w:p w:rsidR="008C5BE1" w:rsidRPr="008C5BE1" w:rsidRDefault="00A6626E" w:rsidP="00A6626E">
      <w:pPr>
        <w:widowControl/>
        <w:spacing w:line="360" w:lineRule="auto"/>
        <w:ind w:firstLineChars="200" w:firstLine="640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因</w:t>
      </w:r>
      <w:r w:rsidRPr="00A6626E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临沂华洲照明有限公司可供分配的破产财产已经全部支付，破产财产分配方案已执行完毕，最后分配完结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。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依照</w:t>
      </w:r>
      <w:r w:rsidR="00834923" w:rsidRPr="00834923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《中华人民共和国企业破产法》第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一百零八</w:t>
      </w:r>
      <w:r w:rsidR="00834923" w:rsidRPr="00834923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、第一百二十条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的规定，本院于2021年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8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月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9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日裁定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终结</w:t>
      </w:r>
      <w:r w:rsidR="00810E50" w:rsidRP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临沂华洲照明有限公司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破产程序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。</w:t>
      </w:r>
    </w:p>
    <w:p w:rsidR="008C5BE1" w:rsidRDefault="008C5BE1" w:rsidP="008C5BE1">
      <w:pPr>
        <w:spacing w:line="360" w:lineRule="auto"/>
        <w:ind w:firstLine="564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特此公告</w:t>
      </w:r>
    </w:p>
    <w:p w:rsidR="002B06F8" w:rsidRDefault="002B06F8" w:rsidP="008C5BE1">
      <w:pPr>
        <w:spacing w:line="360" w:lineRule="auto"/>
        <w:ind w:firstLine="564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2B06F8" w:rsidRPr="008C5BE1" w:rsidRDefault="002B06F8" w:rsidP="008C5BE1">
      <w:pPr>
        <w:spacing w:line="360" w:lineRule="auto"/>
        <w:ind w:firstLine="564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8C5BE1" w:rsidRDefault="002B06F8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" w:cs="Times New Roman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692E4B3C" wp14:editId="30092FAA">
            <wp:simplePos x="0" y="0"/>
            <wp:positionH relativeFrom="column">
              <wp:posOffset>2789555</wp:posOffset>
            </wp:positionH>
            <wp:positionV relativeFrom="paragraph">
              <wp:posOffset>22860</wp:posOffset>
            </wp:positionV>
            <wp:extent cx="1999615" cy="1968500"/>
            <wp:effectExtent l="0" t="0" r="0" b="0"/>
            <wp:wrapNone/>
            <wp:docPr id="8" name="图片 8" descr="单章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单章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0765" w:rsidRDefault="002B06F8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Times New Roman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439ED1" wp14:editId="3530955D">
            <wp:simplePos x="0" y="0"/>
            <wp:positionH relativeFrom="column">
              <wp:posOffset>3943350</wp:posOffset>
            </wp:positionH>
            <wp:positionV relativeFrom="paragraph">
              <wp:posOffset>7948295</wp:posOffset>
            </wp:positionV>
            <wp:extent cx="1999615" cy="1968500"/>
            <wp:effectExtent l="0" t="0" r="0" b="0"/>
            <wp:wrapNone/>
            <wp:docPr id="1" name="图片 1" descr="单章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单章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BE1" w:rsidRPr="008C5BE1" w:rsidRDefault="00481D94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28"/>
          <w:szCs w:val="30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                  </w:t>
      </w:r>
      <w:r w:rsidR="008C5BE1" w:rsidRPr="008C5BE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二</w:t>
      </w:r>
      <w:r w:rsidR="008C5BE1" w:rsidRPr="008C5BE1">
        <w:rPr>
          <w:rFonts w:ascii="仿宋_GB2312" w:eastAsia="宋体" w:hAnsi="仿宋" w:cs="宋体" w:hint="eastAsia"/>
          <w:color w:val="000000"/>
          <w:kern w:val="0"/>
          <w:sz w:val="32"/>
          <w:szCs w:val="32"/>
          <w:lang w:eastAsia="en-US"/>
        </w:rPr>
        <w:t>〇</w:t>
      </w:r>
      <w:r w:rsidR="008C5BE1" w:rsidRPr="008C5BE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二</w:t>
      </w:r>
      <w:r w:rsidR="008C5BE1" w:rsidRPr="008C5BE1">
        <w:rPr>
          <w:rFonts w:ascii="仿宋_GB2312" w:eastAsia="宋体" w:hAnsi="仿宋" w:cs="宋体" w:hint="eastAsia"/>
          <w:color w:val="000000"/>
          <w:kern w:val="0"/>
          <w:sz w:val="32"/>
          <w:szCs w:val="32"/>
        </w:rPr>
        <w:t>一</w:t>
      </w:r>
      <w:r w:rsidR="008C5BE1" w:rsidRPr="008C5BE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en-US"/>
        </w:rPr>
        <w:t>年</w:t>
      </w:r>
      <w:r w:rsidR="00810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八</w:t>
      </w:r>
      <w:r w:rsidR="008C5BE1" w:rsidRPr="008C5BE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en-US"/>
        </w:rPr>
        <w:t>月</w:t>
      </w:r>
      <w:r w:rsidR="00810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九</w:t>
      </w:r>
      <w:r w:rsidR="008C5BE1" w:rsidRPr="008C5BE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日</w:t>
      </w:r>
    </w:p>
    <w:p w:rsidR="004507E4" w:rsidRPr="008C5BE1" w:rsidRDefault="004507E4" w:rsidP="008C5BE1"/>
    <w:sectPr w:rsidR="004507E4" w:rsidRPr="008C5BE1" w:rsidSect="003B05DE">
      <w:footerReference w:type="default" r:id="rId9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4A" w:rsidRDefault="00E2394A" w:rsidP="001F4945">
      <w:r>
        <w:separator/>
      </w:r>
    </w:p>
  </w:endnote>
  <w:endnote w:type="continuationSeparator" w:id="0">
    <w:p w:rsidR="00E2394A" w:rsidRDefault="00E2394A" w:rsidP="001F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DE" w:rsidRDefault="00E2394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" filled="f" stroked="f" strokeweight=".5pt">
          <v:textbox style="mso-fit-shape-to-text:t" inset="0,0,0,0">
            <w:txbxContent>
              <w:p w:rsidR="003B05DE" w:rsidRDefault="00E97872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A8560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E2394A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4A" w:rsidRDefault="00E2394A" w:rsidP="001F4945">
      <w:r>
        <w:separator/>
      </w:r>
    </w:p>
  </w:footnote>
  <w:footnote w:type="continuationSeparator" w:id="0">
    <w:p w:rsidR="00E2394A" w:rsidRDefault="00E2394A" w:rsidP="001F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124EB7"/>
    <w:rsid w:val="7A124EB7"/>
    <w:rsid w:val="87FB6AD4"/>
    <w:rsid w:val="FD7802FC"/>
    <w:rsid w:val="FF6E6722"/>
    <w:rsid w:val="FFBFD499"/>
    <w:rsid w:val="00042FAA"/>
    <w:rsid w:val="000C273E"/>
    <w:rsid w:val="000F6C02"/>
    <w:rsid w:val="001462D9"/>
    <w:rsid w:val="00151DA9"/>
    <w:rsid w:val="001E295C"/>
    <w:rsid w:val="001F0A1C"/>
    <w:rsid w:val="001F4945"/>
    <w:rsid w:val="001F6AD2"/>
    <w:rsid w:val="00200C1F"/>
    <w:rsid w:val="002167AF"/>
    <w:rsid w:val="00224FD7"/>
    <w:rsid w:val="00234128"/>
    <w:rsid w:val="00253750"/>
    <w:rsid w:val="0029344C"/>
    <w:rsid w:val="002A2528"/>
    <w:rsid w:val="002A3843"/>
    <w:rsid w:val="002B06F8"/>
    <w:rsid w:val="002E3E5B"/>
    <w:rsid w:val="00366F9F"/>
    <w:rsid w:val="003840AC"/>
    <w:rsid w:val="00394060"/>
    <w:rsid w:val="003979EC"/>
    <w:rsid w:val="003A3D73"/>
    <w:rsid w:val="003B0836"/>
    <w:rsid w:val="003B246A"/>
    <w:rsid w:val="003B7974"/>
    <w:rsid w:val="00414F80"/>
    <w:rsid w:val="004507E4"/>
    <w:rsid w:val="00456816"/>
    <w:rsid w:val="00465A60"/>
    <w:rsid w:val="00470CE0"/>
    <w:rsid w:val="00481D94"/>
    <w:rsid w:val="004A5CF6"/>
    <w:rsid w:val="004F2562"/>
    <w:rsid w:val="00507E7D"/>
    <w:rsid w:val="0053002F"/>
    <w:rsid w:val="005318C3"/>
    <w:rsid w:val="005479DF"/>
    <w:rsid w:val="005724F1"/>
    <w:rsid w:val="00577CC0"/>
    <w:rsid w:val="00614EA7"/>
    <w:rsid w:val="0062242C"/>
    <w:rsid w:val="0062794E"/>
    <w:rsid w:val="00630F0B"/>
    <w:rsid w:val="00641D2C"/>
    <w:rsid w:val="006810B7"/>
    <w:rsid w:val="0068493A"/>
    <w:rsid w:val="00687785"/>
    <w:rsid w:val="006C2481"/>
    <w:rsid w:val="006E2322"/>
    <w:rsid w:val="0073081A"/>
    <w:rsid w:val="00751DC6"/>
    <w:rsid w:val="00794245"/>
    <w:rsid w:val="007A0CB2"/>
    <w:rsid w:val="007D2546"/>
    <w:rsid w:val="007D643C"/>
    <w:rsid w:val="00804DB8"/>
    <w:rsid w:val="00810E50"/>
    <w:rsid w:val="0081237D"/>
    <w:rsid w:val="00834923"/>
    <w:rsid w:val="00837161"/>
    <w:rsid w:val="008679D2"/>
    <w:rsid w:val="008B5244"/>
    <w:rsid w:val="008B624E"/>
    <w:rsid w:val="008B7698"/>
    <w:rsid w:val="008C5BE1"/>
    <w:rsid w:val="00995BA6"/>
    <w:rsid w:val="009B3309"/>
    <w:rsid w:val="009C5BD6"/>
    <w:rsid w:val="00A02205"/>
    <w:rsid w:val="00A23833"/>
    <w:rsid w:val="00A4303E"/>
    <w:rsid w:val="00A55E6D"/>
    <w:rsid w:val="00A6626E"/>
    <w:rsid w:val="00A81E9D"/>
    <w:rsid w:val="00A85600"/>
    <w:rsid w:val="00AB7AB1"/>
    <w:rsid w:val="00AE1DCE"/>
    <w:rsid w:val="00B14897"/>
    <w:rsid w:val="00B51421"/>
    <w:rsid w:val="00BA5E20"/>
    <w:rsid w:val="00BA6331"/>
    <w:rsid w:val="00BA6CB2"/>
    <w:rsid w:val="00BB0765"/>
    <w:rsid w:val="00BE4745"/>
    <w:rsid w:val="00BF0BE6"/>
    <w:rsid w:val="00BF56FD"/>
    <w:rsid w:val="00BF6A2A"/>
    <w:rsid w:val="00C44DDB"/>
    <w:rsid w:val="00CA4530"/>
    <w:rsid w:val="00CC7084"/>
    <w:rsid w:val="00D04175"/>
    <w:rsid w:val="00DD32C6"/>
    <w:rsid w:val="00DE393E"/>
    <w:rsid w:val="00DF6FE5"/>
    <w:rsid w:val="00E2394A"/>
    <w:rsid w:val="00E56265"/>
    <w:rsid w:val="00E97872"/>
    <w:rsid w:val="00EC0475"/>
    <w:rsid w:val="00EC2E52"/>
    <w:rsid w:val="00EE586C"/>
    <w:rsid w:val="00F207E7"/>
    <w:rsid w:val="00F24C85"/>
    <w:rsid w:val="00F4565B"/>
    <w:rsid w:val="00F67098"/>
    <w:rsid w:val="00FC7E18"/>
    <w:rsid w:val="00FF18C6"/>
    <w:rsid w:val="0D033119"/>
    <w:rsid w:val="1957827A"/>
    <w:rsid w:val="2DEA5831"/>
    <w:rsid w:val="54676139"/>
    <w:rsid w:val="593162E6"/>
    <w:rsid w:val="66FFE8A7"/>
    <w:rsid w:val="6A622C94"/>
    <w:rsid w:val="6EFF3BBA"/>
    <w:rsid w:val="6FB9922B"/>
    <w:rsid w:val="713E68DC"/>
    <w:rsid w:val="772D48AB"/>
    <w:rsid w:val="777A4D07"/>
    <w:rsid w:val="77FEE7E9"/>
    <w:rsid w:val="7A124EB7"/>
    <w:rsid w:val="7D8E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507E4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rsid w:val="0045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5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4507E4"/>
    <w:rPr>
      <w:color w:val="800080"/>
      <w:u w:val="single"/>
    </w:rPr>
  </w:style>
  <w:style w:type="character" w:styleId="a7">
    <w:name w:val="Hyperlink"/>
    <w:basedOn w:val="a0"/>
    <w:qFormat/>
    <w:rsid w:val="004507E4"/>
    <w:rPr>
      <w:color w:val="0563C1" w:themeColor="hyperlink"/>
      <w:u w:val="single"/>
    </w:rPr>
  </w:style>
  <w:style w:type="paragraph" w:customStyle="1" w:styleId="Default">
    <w:name w:val="Default"/>
    <w:qFormat/>
    <w:rsid w:val="004507E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4507E4"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507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07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507E4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rsid w:val="0045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5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4507E4"/>
    <w:rPr>
      <w:color w:val="800080"/>
      <w:u w:val="single"/>
    </w:rPr>
  </w:style>
  <w:style w:type="character" w:styleId="a7">
    <w:name w:val="Hyperlink"/>
    <w:basedOn w:val="a0"/>
    <w:qFormat/>
    <w:rsid w:val="004507E4"/>
    <w:rPr>
      <w:color w:val="0563C1" w:themeColor="hyperlink"/>
      <w:u w:val="single"/>
    </w:rPr>
  </w:style>
  <w:style w:type="paragraph" w:customStyle="1" w:styleId="Default">
    <w:name w:val="Default"/>
    <w:qFormat/>
    <w:rsid w:val="004507E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4507E4"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507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07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dacheng</dc:creator>
  <cp:lastModifiedBy>NTKO</cp:lastModifiedBy>
  <cp:revision>8</cp:revision>
  <cp:lastPrinted>2021-08-18T02:18:00Z</cp:lastPrinted>
  <dcterms:created xsi:type="dcterms:W3CDTF">2021-08-17T00:58:00Z</dcterms:created>
  <dcterms:modified xsi:type="dcterms:W3CDTF">2021-08-18T02:58:00Z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