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0F11" w:rsidRDefault="00C80F11" w:rsidP="00C80F11">
      <w:pPr>
        <w:pStyle w:val="24"/>
        <w:ind w:left="2400" w:firstLine="440"/>
        <w:rPr>
          <w:rFonts w:ascii="微软雅黑" w:eastAsia="微软雅黑" w:hAnsi="微软雅黑"/>
          <w:sz w:val="22"/>
        </w:rPr>
      </w:pPr>
      <w:bookmarkStart w:id="0" w:name="_Toc384134674"/>
    </w:p>
    <w:p w:rsidR="00C80F11" w:rsidRDefault="00C80F11" w:rsidP="00C80F11">
      <w:pPr>
        <w:pStyle w:val="24"/>
        <w:ind w:leftChars="1200" w:left="2880" w:firstLine="440"/>
        <w:rPr>
          <w:rFonts w:ascii="微软雅黑" w:eastAsia="微软雅黑" w:hAnsi="微软雅黑"/>
          <w:color w:val="FFFFFF"/>
          <w:sz w:val="22"/>
        </w:rPr>
      </w:pPr>
    </w:p>
    <w:p w:rsidR="00C80F11" w:rsidRDefault="00C80F11" w:rsidP="00C80F11">
      <w:pPr>
        <w:pStyle w:val="24"/>
        <w:ind w:leftChars="900" w:left="2160" w:firstLine="960"/>
        <w:rPr>
          <w:rFonts w:ascii="微软雅黑" w:eastAsia="微软雅黑" w:hAnsi="微软雅黑"/>
          <w:color w:val="FFFFFF"/>
          <w:sz w:val="48"/>
          <w:szCs w:val="52"/>
        </w:rPr>
      </w:pPr>
      <w:r>
        <w:rPr>
          <w:rFonts w:ascii="微软雅黑" w:eastAsia="微软雅黑" w:hAnsi="微软雅黑"/>
          <w:color w:val="FFFFFF"/>
          <w:sz w:val="48"/>
          <w:szCs w:val="52"/>
        </w:rPr>
        <w:fldChar w:fldCharType="begin"/>
      </w:r>
      <w:r>
        <w:rPr>
          <w:rFonts w:ascii="微软雅黑" w:eastAsia="微软雅黑" w:hAnsi="微软雅黑"/>
          <w:color w:val="FFFFFF"/>
          <w:sz w:val="48"/>
          <w:szCs w:val="52"/>
        </w:rPr>
        <w:instrText xml:space="preserve"> TITLE  \* MERGEFORMAT </w:instrText>
      </w:r>
      <w:r>
        <w:rPr>
          <w:rFonts w:ascii="微软雅黑" w:eastAsia="微软雅黑" w:hAnsi="微软雅黑"/>
          <w:color w:val="FFFFFF"/>
          <w:sz w:val="48"/>
          <w:szCs w:val="52"/>
        </w:rPr>
        <w:fldChar w:fldCharType="separate"/>
      </w:r>
      <w:r>
        <w:rPr>
          <w:rFonts w:ascii="微软雅黑" w:eastAsia="微软雅黑" w:hAnsi="微软雅黑"/>
          <w:color w:val="FFFFFF"/>
          <w:sz w:val="48"/>
          <w:szCs w:val="52"/>
        </w:rPr>
        <w:t>软件用户手册</w:t>
      </w:r>
      <w:r>
        <w:rPr>
          <w:rFonts w:ascii="微软雅黑" w:eastAsia="微软雅黑" w:hAnsi="微软雅黑"/>
          <w:color w:val="FFFFFF"/>
          <w:sz w:val="48"/>
          <w:szCs w:val="52"/>
        </w:rPr>
        <w:fldChar w:fldCharType="end"/>
      </w:r>
    </w:p>
    <w:p w:rsidR="00C80F11" w:rsidRDefault="00C80F11" w:rsidP="00C80F11">
      <w:pPr>
        <w:pStyle w:val="24"/>
        <w:ind w:leftChars="1100" w:left="2640" w:firstLine="560"/>
        <w:rPr>
          <w:rFonts w:ascii="微软雅黑" w:eastAsia="微软雅黑" w:hAnsi="微软雅黑"/>
          <w:color w:val="FFFFFF"/>
          <w:sz w:val="28"/>
          <w:szCs w:val="32"/>
        </w:rPr>
      </w:pPr>
      <w:r>
        <w:rPr>
          <w:rFonts w:ascii="微软雅黑" w:eastAsia="微软雅黑" w:hAnsi="微软雅黑" w:hint="eastAsia"/>
          <w:color w:val="FFFFFF"/>
          <w:sz w:val="28"/>
          <w:szCs w:val="32"/>
        </w:rPr>
        <w:t>山东</w:t>
      </w:r>
      <w:r>
        <w:rPr>
          <w:rFonts w:ascii="微软雅黑" w:eastAsia="微软雅黑" w:hAnsi="微软雅黑"/>
          <w:color w:val="FFFFFF"/>
          <w:sz w:val="28"/>
          <w:szCs w:val="32"/>
        </w:rPr>
        <w:t>移动微法院</w:t>
      </w:r>
      <w:r>
        <w:rPr>
          <w:rFonts w:ascii="微软雅黑" w:eastAsia="微软雅黑" w:hAnsi="微软雅黑" w:hint="eastAsia"/>
          <w:color w:val="FFFFFF"/>
          <w:sz w:val="28"/>
          <w:szCs w:val="32"/>
        </w:rPr>
        <w:t>（当事人</w:t>
      </w:r>
      <w:r>
        <w:rPr>
          <w:rFonts w:ascii="微软雅黑" w:eastAsia="微软雅黑" w:hAnsi="微软雅黑"/>
          <w:color w:val="FFFFFF"/>
          <w:sz w:val="28"/>
          <w:szCs w:val="32"/>
        </w:rPr>
        <w:t>/律师</w:t>
      </w:r>
      <w:r>
        <w:rPr>
          <w:rFonts w:ascii="微软雅黑" w:eastAsia="微软雅黑" w:hAnsi="微软雅黑" w:hint="eastAsia"/>
          <w:color w:val="FFFFFF"/>
          <w:sz w:val="28"/>
          <w:szCs w:val="32"/>
        </w:rPr>
        <w:t>）</w:t>
      </w:r>
    </w:p>
    <w:p w:rsidR="00C80F11" w:rsidRDefault="00C80F11" w:rsidP="00C80F11">
      <w:pPr>
        <w:pStyle w:val="24"/>
        <w:ind w:left="2400" w:firstLine="440"/>
        <w:rPr>
          <w:rFonts w:ascii="微软雅黑" w:eastAsia="微软雅黑" w:hAnsi="微软雅黑"/>
          <w:sz w:val="22"/>
        </w:rPr>
      </w:pPr>
    </w:p>
    <w:p w:rsidR="00C80F11" w:rsidRDefault="00C80F11" w:rsidP="00C80F11">
      <w:pPr>
        <w:pStyle w:val="24"/>
        <w:ind w:left="2400" w:firstLine="440"/>
        <w:rPr>
          <w:rFonts w:ascii="微软雅黑" w:eastAsia="微软雅黑" w:hAnsi="微软雅黑"/>
          <w:sz w:val="22"/>
        </w:rPr>
      </w:pPr>
    </w:p>
    <w:p w:rsidR="00C80F11" w:rsidRDefault="00C80F11" w:rsidP="00C80F11">
      <w:pPr>
        <w:pStyle w:val="24"/>
        <w:ind w:left="2400" w:firstLine="440"/>
        <w:rPr>
          <w:rFonts w:ascii="微软雅黑" w:eastAsia="微软雅黑" w:hAnsi="微软雅黑"/>
          <w:sz w:val="22"/>
        </w:rPr>
      </w:pPr>
    </w:p>
    <w:p w:rsidR="00C80F11" w:rsidRDefault="00C80F11" w:rsidP="00C80F11">
      <w:pPr>
        <w:pStyle w:val="24"/>
        <w:ind w:left="2400" w:firstLine="440"/>
        <w:rPr>
          <w:rFonts w:ascii="微软雅黑" w:eastAsia="微软雅黑" w:hAnsi="微软雅黑"/>
          <w:sz w:val="22"/>
        </w:rPr>
      </w:pPr>
    </w:p>
    <w:p w:rsidR="00C80F11" w:rsidRDefault="00C80F11" w:rsidP="00C80F11">
      <w:pPr>
        <w:pStyle w:val="24"/>
        <w:ind w:left="2400" w:firstLine="440"/>
        <w:rPr>
          <w:rFonts w:ascii="微软雅黑" w:eastAsia="微软雅黑" w:hAnsi="微软雅黑"/>
          <w:sz w:val="22"/>
        </w:rPr>
      </w:pPr>
    </w:p>
    <w:p w:rsidR="00C80F11" w:rsidRDefault="00C80F11" w:rsidP="00C80F11">
      <w:pPr>
        <w:spacing w:line="240" w:lineRule="auto"/>
        <w:ind w:leftChars="1200" w:left="2880" w:right="240"/>
        <w:rPr>
          <w:rFonts w:ascii="微软雅黑" w:eastAsia="微软雅黑" w:hAnsi="微软雅黑"/>
          <w:color w:val="FFFFFF"/>
          <w:sz w:val="13"/>
          <w:szCs w:val="15"/>
        </w:rPr>
        <w:sectPr w:rsidR="00C80F11">
          <w:headerReference w:type="default" r:id="rId8"/>
          <w:pgSz w:w="11906" w:h="16838"/>
          <w:pgMar w:top="7938" w:right="284" w:bottom="425" w:left="284" w:header="1247" w:footer="624" w:gutter="0"/>
          <w:cols w:space="720"/>
          <w:docGrid w:type="linesAndChars" w:linePitch="312"/>
        </w:sectPr>
      </w:pPr>
      <w:r>
        <w:rPr>
          <w:rFonts w:ascii="微软雅黑" w:eastAsia="微软雅黑" w:hAnsi="微软雅黑" w:hint="eastAsia"/>
          <w:color w:val="FFFFFF"/>
          <w:spacing w:val="10"/>
          <w:sz w:val="13"/>
          <w:szCs w:val="15"/>
        </w:rPr>
        <w:t>北京华宇信息技术有限公司</w:t>
      </w:r>
      <w:r>
        <w:rPr>
          <w:rFonts w:ascii="微软雅黑" w:eastAsia="微软雅黑" w:hAnsi="微软雅黑"/>
          <w:color w:val="FFFFFF"/>
          <w:sz w:val="13"/>
          <w:szCs w:val="15"/>
        </w:rPr>
        <w:t xml:space="preserve">  BEIJING THUNISOFT</w:t>
      </w:r>
      <w:r>
        <w:rPr>
          <w:rFonts w:ascii="微软雅黑" w:eastAsia="微软雅黑" w:hAnsi="微软雅黑" w:hint="eastAsia"/>
          <w:color w:val="FFFFFF"/>
          <w:sz w:val="13"/>
          <w:szCs w:val="15"/>
        </w:rPr>
        <w:t xml:space="preserve"> </w:t>
      </w:r>
      <w:r>
        <w:rPr>
          <w:rFonts w:ascii="微软雅黑" w:eastAsia="微软雅黑" w:hAnsi="微软雅黑"/>
          <w:color w:val="FFFFFF"/>
          <w:sz w:val="13"/>
          <w:szCs w:val="15"/>
        </w:rPr>
        <w:t xml:space="preserve"> INFORMATION TECHNOLOGY CORPORATION </w:t>
      </w:r>
      <w:r>
        <w:rPr>
          <w:rFonts w:ascii="微软雅黑" w:eastAsia="微软雅黑" w:hAnsi="微软雅黑" w:hint="eastAsia"/>
          <w:color w:val="FFFFFF"/>
          <w:sz w:val="13"/>
          <w:szCs w:val="15"/>
        </w:rPr>
        <w:t xml:space="preserve"> </w:t>
      </w:r>
      <w:r>
        <w:rPr>
          <w:rFonts w:ascii="微软雅黑" w:eastAsia="微软雅黑" w:hAnsi="微软雅黑"/>
          <w:color w:val="FFFFFF"/>
          <w:sz w:val="13"/>
          <w:szCs w:val="15"/>
        </w:rPr>
        <w:t>LI</w:t>
      </w:r>
    </w:p>
    <w:p w:rsidR="00C80F11" w:rsidRDefault="00C80F11" w:rsidP="00C80F11">
      <w:pPr>
        <w:spacing w:line="240" w:lineRule="auto"/>
        <w:jc w:val="center"/>
        <w:outlineLvl w:val="0"/>
        <w:rPr>
          <w:rFonts w:ascii="微软雅黑" w:eastAsia="微软雅黑" w:hAnsi="微软雅黑"/>
          <w:b/>
          <w:color w:val="000000"/>
          <w:sz w:val="32"/>
          <w:szCs w:val="32"/>
        </w:rPr>
      </w:pPr>
      <w:bookmarkStart w:id="1" w:name="_Toc16668835"/>
      <w:bookmarkStart w:id="2" w:name="_Toc16668923"/>
      <w:bookmarkStart w:id="3" w:name="_Toc25589750"/>
      <w:r>
        <w:rPr>
          <w:rFonts w:ascii="微软雅黑" w:eastAsia="微软雅黑" w:hAnsi="微软雅黑" w:hint="eastAsia"/>
          <w:b/>
          <w:color w:val="000000"/>
          <w:sz w:val="32"/>
          <w:szCs w:val="32"/>
        </w:rPr>
        <w:lastRenderedPageBreak/>
        <w:t>目</w:t>
      </w:r>
      <w:r>
        <w:rPr>
          <w:rFonts w:ascii="微软雅黑" w:eastAsia="微软雅黑" w:hAnsi="微软雅黑"/>
          <w:b/>
          <w:color w:val="000000"/>
          <w:sz w:val="32"/>
          <w:szCs w:val="32"/>
        </w:rPr>
        <w:t xml:space="preserve"> </w:t>
      </w:r>
      <w:r>
        <w:rPr>
          <w:rFonts w:ascii="微软雅黑" w:eastAsia="微软雅黑" w:hAnsi="微软雅黑" w:hint="eastAsia"/>
          <w:b/>
          <w:color w:val="000000"/>
          <w:sz w:val="32"/>
          <w:szCs w:val="32"/>
        </w:rPr>
        <w:t>录</w:t>
      </w:r>
      <w:bookmarkEnd w:id="1"/>
      <w:bookmarkEnd w:id="2"/>
      <w:bookmarkEnd w:id="3"/>
    </w:p>
    <w:p w:rsidR="00A451F0" w:rsidRDefault="00C80F11">
      <w:pPr>
        <w:pStyle w:val="10"/>
        <w:tabs>
          <w:tab w:val="right" w:leader="dot" w:pos="8722"/>
        </w:tabs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r>
        <w:rPr>
          <w:b/>
          <w:bCs/>
          <w:lang w:val="zh-CN"/>
        </w:rPr>
        <w:fldChar w:fldCharType="begin"/>
      </w:r>
      <w:r>
        <w:rPr>
          <w:b/>
          <w:bCs/>
          <w:lang w:val="zh-CN"/>
        </w:rPr>
        <w:instrText xml:space="preserve"> TOC \o "1-3" \h \z \u </w:instrText>
      </w:r>
      <w:r>
        <w:rPr>
          <w:b/>
          <w:bCs/>
          <w:lang w:val="zh-CN"/>
        </w:rPr>
        <w:fldChar w:fldCharType="separate"/>
      </w:r>
      <w:hyperlink w:anchor="_Toc25589750" w:history="1">
        <w:r w:rsidR="00A451F0" w:rsidRPr="00CA42E7">
          <w:rPr>
            <w:rStyle w:val="ae"/>
            <w:rFonts w:ascii="微软雅黑" w:eastAsia="微软雅黑" w:hAnsi="微软雅黑" w:hint="eastAsia"/>
            <w:b/>
            <w:noProof/>
          </w:rPr>
          <w:t>目</w:t>
        </w:r>
        <w:r w:rsidR="00A451F0" w:rsidRPr="00CA42E7">
          <w:rPr>
            <w:rStyle w:val="ae"/>
            <w:rFonts w:ascii="微软雅黑" w:eastAsia="微软雅黑" w:hAnsi="微软雅黑"/>
            <w:b/>
            <w:noProof/>
          </w:rPr>
          <w:t xml:space="preserve"> </w:t>
        </w:r>
        <w:r w:rsidR="00A451F0" w:rsidRPr="00CA42E7">
          <w:rPr>
            <w:rStyle w:val="ae"/>
            <w:rFonts w:ascii="微软雅黑" w:eastAsia="微软雅黑" w:hAnsi="微软雅黑" w:hint="eastAsia"/>
            <w:b/>
            <w:noProof/>
          </w:rPr>
          <w:t>录</w:t>
        </w:r>
        <w:r w:rsidR="00A451F0">
          <w:rPr>
            <w:noProof/>
            <w:webHidden/>
          </w:rPr>
          <w:tab/>
        </w:r>
        <w:r w:rsidR="00A451F0">
          <w:rPr>
            <w:noProof/>
            <w:webHidden/>
          </w:rPr>
          <w:fldChar w:fldCharType="begin"/>
        </w:r>
        <w:r w:rsidR="00A451F0">
          <w:rPr>
            <w:noProof/>
            <w:webHidden/>
          </w:rPr>
          <w:instrText xml:space="preserve"> PAGEREF _Toc25589750 \h </w:instrText>
        </w:r>
        <w:r w:rsidR="00A451F0">
          <w:rPr>
            <w:noProof/>
            <w:webHidden/>
          </w:rPr>
        </w:r>
        <w:r w:rsidR="00A451F0">
          <w:rPr>
            <w:noProof/>
            <w:webHidden/>
          </w:rPr>
          <w:fldChar w:fldCharType="separate"/>
        </w:r>
        <w:r w:rsidR="00A451F0">
          <w:rPr>
            <w:noProof/>
            <w:webHidden/>
          </w:rPr>
          <w:t>1</w:t>
        </w:r>
        <w:r w:rsidR="00A451F0">
          <w:rPr>
            <w:noProof/>
            <w:webHidden/>
          </w:rPr>
          <w:fldChar w:fldCharType="end"/>
        </w:r>
      </w:hyperlink>
    </w:p>
    <w:p w:rsidR="00A451F0" w:rsidRDefault="00A451F0">
      <w:pPr>
        <w:pStyle w:val="23"/>
        <w:tabs>
          <w:tab w:val="right" w:leader="dot" w:pos="8722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25589751" w:history="1">
        <w:r w:rsidRPr="00CA42E7">
          <w:rPr>
            <w:rStyle w:val="ae"/>
            <w:rFonts w:ascii="微软雅黑" w:eastAsia="微软雅黑" w:hAnsi="微软雅黑"/>
            <w:noProof/>
          </w:rPr>
          <w:t>1.</w:t>
        </w:r>
        <w:r w:rsidRPr="00CA42E7">
          <w:rPr>
            <w:rStyle w:val="ae"/>
            <w:rFonts w:ascii="微软雅黑" w:eastAsia="微软雅黑" w:hAnsi="微软雅黑" w:hint="eastAsia"/>
            <w:noProof/>
          </w:rPr>
          <w:t xml:space="preserve"> 概述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_Toc25589751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A451F0" w:rsidRDefault="00A451F0">
      <w:pPr>
        <w:pStyle w:val="23"/>
        <w:tabs>
          <w:tab w:val="right" w:leader="dot" w:pos="8722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25589752" w:history="1">
        <w:r w:rsidRPr="00CA42E7">
          <w:rPr>
            <w:rStyle w:val="ae"/>
            <w:rFonts w:ascii="微软雅黑" w:eastAsia="微软雅黑" w:hAnsi="微软雅黑"/>
            <w:noProof/>
          </w:rPr>
          <w:t>2.</w:t>
        </w:r>
        <w:r w:rsidRPr="00CA42E7">
          <w:rPr>
            <w:rStyle w:val="ae"/>
            <w:rFonts w:ascii="微软雅黑" w:eastAsia="微软雅黑" w:hAnsi="微软雅黑" w:hint="eastAsia"/>
            <w:noProof/>
          </w:rPr>
          <w:t xml:space="preserve"> 功能简介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_Toc25589752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A451F0" w:rsidRDefault="00A451F0">
      <w:pPr>
        <w:pStyle w:val="23"/>
        <w:tabs>
          <w:tab w:val="right" w:leader="dot" w:pos="8722"/>
        </w:tabs>
        <w:ind w:left="48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25589753" w:history="1">
        <w:r w:rsidRPr="00CA42E7">
          <w:rPr>
            <w:rStyle w:val="ae"/>
            <w:rFonts w:ascii="微软雅黑" w:eastAsia="微软雅黑" w:hAnsi="微软雅黑"/>
            <w:noProof/>
          </w:rPr>
          <w:t>3.</w:t>
        </w:r>
        <w:r w:rsidRPr="00CA42E7">
          <w:rPr>
            <w:rStyle w:val="ae"/>
            <w:rFonts w:ascii="微软雅黑" w:eastAsia="微软雅黑" w:hAnsi="微软雅黑" w:hint="eastAsia"/>
            <w:noProof/>
          </w:rPr>
          <w:t xml:space="preserve"> 用户手册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_Toc25589753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A451F0" w:rsidRDefault="00A451F0">
      <w:pPr>
        <w:pStyle w:val="31"/>
        <w:tabs>
          <w:tab w:val="right" w:leader="dot" w:pos="8722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25589754" w:history="1">
        <w:r w:rsidRPr="00CA42E7">
          <w:rPr>
            <w:rStyle w:val="ae"/>
            <w:rFonts w:ascii="微软雅黑" w:eastAsia="微软雅黑" w:hAnsi="微软雅黑"/>
            <w:noProof/>
          </w:rPr>
          <w:t>3.1</w:t>
        </w:r>
        <w:r w:rsidRPr="00CA42E7">
          <w:rPr>
            <w:rStyle w:val="ae"/>
            <w:rFonts w:ascii="微软雅黑" w:eastAsia="微软雅黑" w:hAnsi="微软雅黑" w:hint="eastAsia"/>
            <w:noProof/>
          </w:rPr>
          <w:t xml:space="preserve"> 实名认证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_Toc25589754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A451F0" w:rsidRDefault="00A451F0">
      <w:pPr>
        <w:pStyle w:val="31"/>
        <w:tabs>
          <w:tab w:val="right" w:leader="dot" w:pos="8722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25589755" w:history="1">
        <w:r w:rsidRPr="00CA42E7">
          <w:rPr>
            <w:rStyle w:val="ae"/>
            <w:rFonts w:ascii="微软雅黑" w:eastAsia="微软雅黑" w:hAnsi="微软雅黑"/>
            <w:noProof/>
          </w:rPr>
          <w:t>3.2</w:t>
        </w:r>
        <w:r w:rsidRPr="00CA42E7">
          <w:rPr>
            <w:rStyle w:val="ae"/>
            <w:rFonts w:ascii="微软雅黑" w:eastAsia="微软雅黑" w:hAnsi="微软雅黑" w:hint="eastAsia"/>
            <w:noProof/>
          </w:rPr>
          <w:t xml:space="preserve"> 首页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_Toc25589755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A451F0" w:rsidRDefault="00A451F0">
      <w:pPr>
        <w:pStyle w:val="31"/>
        <w:tabs>
          <w:tab w:val="right" w:leader="dot" w:pos="8722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25589756" w:history="1">
        <w:r w:rsidRPr="00CA42E7">
          <w:rPr>
            <w:rStyle w:val="ae"/>
            <w:rFonts w:ascii="微软雅黑" w:eastAsia="微软雅黑" w:hAnsi="微软雅黑"/>
            <w:noProof/>
          </w:rPr>
          <w:t>3.3</w:t>
        </w:r>
        <w:r w:rsidRPr="00CA42E7">
          <w:rPr>
            <w:rStyle w:val="ae"/>
            <w:rFonts w:ascii="微软雅黑" w:eastAsia="微软雅黑" w:hAnsi="微软雅黑" w:hint="eastAsia"/>
            <w:noProof/>
          </w:rPr>
          <w:t xml:space="preserve"> 消息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_Toc25589756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A451F0" w:rsidRDefault="00A451F0">
      <w:pPr>
        <w:pStyle w:val="31"/>
        <w:tabs>
          <w:tab w:val="right" w:leader="dot" w:pos="8722"/>
        </w:tabs>
        <w:ind w:left="960"/>
        <w:rPr>
          <w:rFonts w:asciiTheme="minorHAnsi" w:eastAsiaTheme="minorEastAsia" w:hAnsiTheme="minorHAnsi" w:cstheme="minorBidi"/>
          <w:noProof/>
          <w:kern w:val="2"/>
          <w:sz w:val="21"/>
          <w:szCs w:val="22"/>
        </w:rPr>
      </w:pPr>
      <w:hyperlink w:anchor="_Toc25589757" w:history="1">
        <w:r w:rsidRPr="00CA42E7">
          <w:rPr>
            <w:rStyle w:val="ae"/>
            <w:rFonts w:ascii="微软雅黑" w:eastAsia="微软雅黑" w:hAnsi="微软雅黑"/>
            <w:noProof/>
          </w:rPr>
          <w:t>3.4</w:t>
        </w:r>
        <w:r w:rsidRPr="00CA42E7">
          <w:rPr>
            <w:rStyle w:val="ae"/>
            <w:rFonts w:ascii="微软雅黑" w:eastAsia="微软雅黑" w:hAnsi="微软雅黑" w:hint="eastAsia"/>
            <w:noProof/>
          </w:rPr>
          <w:t xml:space="preserve"> 我的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_Toc25589757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C80F11" w:rsidRDefault="00C80F11" w:rsidP="00C80F11">
      <w:r>
        <w:rPr>
          <w:b/>
          <w:bCs/>
          <w:lang w:val="zh-CN"/>
        </w:rPr>
        <w:fldChar w:fldCharType="end"/>
      </w:r>
    </w:p>
    <w:p w:rsidR="00C80F11" w:rsidRDefault="00C80F11" w:rsidP="00C80F11">
      <w:pPr>
        <w:spacing w:line="240" w:lineRule="auto"/>
        <w:jc w:val="center"/>
        <w:outlineLvl w:val="0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szCs w:val="24"/>
        </w:rPr>
        <w:br w:type="page"/>
      </w:r>
    </w:p>
    <w:p w:rsidR="00C80F11" w:rsidRDefault="00C80F11" w:rsidP="00C80F11">
      <w:pPr>
        <w:pStyle w:val="2"/>
        <w:spacing w:line="240" w:lineRule="auto"/>
        <w:rPr>
          <w:rFonts w:ascii="微软雅黑" w:eastAsia="微软雅黑" w:hAnsi="微软雅黑"/>
          <w:sz w:val="24"/>
          <w:szCs w:val="24"/>
        </w:rPr>
      </w:pPr>
      <w:bookmarkStart w:id="4" w:name="_Toc16668836"/>
      <w:bookmarkStart w:id="5" w:name="_Toc16668924"/>
      <w:bookmarkStart w:id="6" w:name="_Toc25589751"/>
      <w:bookmarkEnd w:id="0"/>
      <w:r>
        <w:rPr>
          <w:rFonts w:ascii="微软雅黑" w:eastAsia="微软雅黑" w:hAnsi="微软雅黑" w:hint="eastAsia"/>
          <w:sz w:val="24"/>
          <w:szCs w:val="24"/>
        </w:rPr>
        <w:lastRenderedPageBreak/>
        <w:t>概述</w:t>
      </w:r>
      <w:bookmarkEnd w:id="4"/>
      <w:bookmarkEnd w:id="5"/>
      <w:bookmarkEnd w:id="6"/>
    </w:p>
    <w:p w:rsidR="00C80F11" w:rsidRDefault="00C80F11" w:rsidP="00C80F11">
      <w:pPr>
        <w:spacing w:line="240" w:lineRule="auto"/>
        <w:ind w:firstLine="480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本操作手册用于指导山东移动微法院的运行使用。登录山东移动微法院即可</w:t>
      </w:r>
      <w:r>
        <w:rPr>
          <w:rFonts w:ascii="微软雅黑" w:eastAsia="微软雅黑" w:hAnsi="微软雅黑"/>
          <w:szCs w:val="24"/>
        </w:rPr>
        <w:t>进行</w:t>
      </w:r>
      <w:r w:rsidR="00251BC1">
        <w:rPr>
          <w:rFonts w:ascii="微软雅黑" w:eastAsia="微软雅黑" w:hAnsi="微软雅黑" w:hint="eastAsia"/>
          <w:szCs w:val="24"/>
        </w:rPr>
        <w:t>我要立案</w:t>
      </w:r>
      <w:r>
        <w:rPr>
          <w:rFonts w:ascii="微软雅黑" w:eastAsia="微软雅黑" w:hAnsi="微软雅黑"/>
          <w:szCs w:val="24"/>
        </w:rPr>
        <w:t>、</w:t>
      </w:r>
      <w:r w:rsidR="0048318A">
        <w:rPr>
          <w:rFonts w:ascii="微软雅黑" w:eastAsia="微软雅黑" w:hAnsi="微软雅黑" w:hint="eastAsia"/>
          <w:szCs w:val="24"/>
        </w:rPr>
        <w:t>我的案件</w:t>
      </w:r>
      <w:r>
        <w:rPr>
          <w:rFonts w:ascii="微软雅黑" w:eastAsia="微软雅黑" w:hAnsi="微软雅黑"/>
          <w:szCs w:val="24"/>
        </w:rPr>
        <w:t>、</w:t>
      </w:r>
      <w:r>
        <w:rPr>
          <w:rFonts w:ascii="微软雅黑" w:eastAsia="微软雅黑" w:hAnsi="微软雅黑" w:hint="eastAsia"/>
          <w:szCs w:val="24"/>
        </w:rPr>
        <w:t>诉讼</w:t>
      </w:r>
      <w:r>
        <w:rPr>
          <w:rFonts w:ascii="微软雅黑" w:eastAsia="微软雅黑" w:hAnsi="微软雅黑"/>
          <w:szCs w:val="24"/>
        </w:rPr>
        <w:t>交费、</w:t>
      </w:r>
      <w:r>
        <w:rPr>
          <w:rFonts w:ascii="微软雅黑" w:eastAsia="微软雅黑" w:hAnsi="微软雅黑" w:hint="eastAsia"/>
          <w:szCs w:val="24"/>
        </w:rPr>
        <w:t>手机</w:t>
      </w:r>
      <w:r>
        <w:rPr>
          <w:rFonts w:ascii="微软雅黑" w:eastAsia="微软雅黑" w:hAnsi="微软雅黑"/>
          <w:szCs w:val="24"/>
        </w:rPr>
        <w:t>阅卷等案件相关功能，</w:t>
      </w:r>
      <w:r>
        <w:rPr>
          <w:rFonts w:ascii="微软雅黑" w:eastAsia="微软雅黑" w:hAnsi="微软雅黑" w:hint="eastAsia"/>
          <w:szCs w:val="24"/>
        </w:rPr>
        <w:t>使</w:t>
      </w:r>
      <w:r>
        <w:rPr>
          <w:rFonts w:ascii="微软雅黑" w:eastAsia="微软雅黑" w:hAnsi="微软雅黑"/>
          <w:szCs w:val="24"/>
        </w:rPr>
        <w:t>您足不出户</w:t>
      </w:r>
      <w:r>
        <w:rPr>
          <w:rFonts w:ascii="微软雅黑" w:eastAsia="微软雅黑" w:hAnsi="微软雅黑" w:hint="eastAsia"/>
          <w:szCs w:val="24"/>
        </w:rPr>
        <w:t>就可</w:t>
      </w:r>
      <w:r>
        <w:rPr>
          <w:rFonts w:ascii="微软雅黑" w:eastAsia="微软雅黑" w:hAnsi="微软雅黑"/>
          <w:szCs w:val="24"/>
        </w:rPr>
        <w:t>完成案件</w:t>
      </w:r>
      <w:r>
        <w:rPr>
          <w:rFonts w:ascii="微软雅黑" w:eastAsia="微软雅黑" w:hAnsi="微软雅黑" w:hint="eastAsia"/>
          <w:szCs w:val="24"/>
        </w:rPr>
        <w:t>相关</w:t>
      </w:r>
      <w:r>
        <w:rPr>
          <w:rFonts w:ascii="微软雅黑" w:eastAsia="微软雅黑" w:hAnsi="微软雅黑"/>
          <w:szCs w:val="24"/>
        </w:rPr>
        <w:t>操作，省去</w:t>
      </w:r>
      <w:r>
        <w:rPr>
          <w:rFonts w:ascii="微软雅黑" w:eastAsia="微软雅黑" w:hAnsi="微软雅黑" w:hint="eastAsia"/>
          <w:szCs w:val="24"/>
        </w:rPr>
        <w:t>多次来往法院的时间，极大的</w:t>
      </w:r>
      <w:r>
        <w:rPr>
          <w:rFonts w:ascii="微软雅黑" w:eastAsia="微软雅黑" w:hAnsi="微软雅黑"/>
          <w:szCs w:val="24"/>
        </w:rPr>
        <w:t>提高了办案效率。</w:t>
      </w:r>
    </w:p>
    <w:p w:rsidR="00C80F11" w:rsidRDefault="009F04E7" w:rsidP="00C80F11">
      <w:pPr>
        <w:spacing w:line="240" w:lineRule="auto"/>
        <w:ind w:firstLine="480"/>
        <w:jc w:val="center"/>
        <w:rPr>
          <w:rFonts w:ascii="微软雅黑" w:eastAsia="微软雅黑" w:hAnsi="微软雅黑"/>
          <w:szCs w:val="24"/>
        </w:rPr>
      </w:pPr>
      <w:r>
        <w:rPr>
          <w:noProof/>
        </w:rPr>
        <w:drawing>
          <wp:inline distT="0" distB="0" distL="0" distR="0" wp14:anchorId="4C8994F0" wp14:editId="544F1A3A">
            <wp:extent cx="2181225" cy="2181225"/>
            <wp:effectExtent l="0" t="0" r="9525" b="952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2"/>
        <w:spacing w:line="240" w:lineRule="auto"/>
        <w:rPr>
          <w:rFonts w:ascii="微软雅黑" w:eastAsia="微软雅黑" w:hAnsi="微软雅黑"/>
          <w:sz w:val="24"/>
          <w:szCs w:val="24"/>
        </w:rPr>
      </w:pPr>
      <w:bookmarkStart w:id="7" w:name="_Toc28105"/>
      <w:bookmarkStart w:id="8" w:name="_Toc10170"/>
      <w:bookmarkStart w:id="9" w:name="_Toc376941011"/>
      <w:bookmarkStart w:id="10" w:name="_Toc16668837"/>
      <w:bookmarkStart w:id="11" w:name="_Toc16668925"/>
      <w:bookmarkStart w:id="12" w:name="_Toc25589752"/>
      <w:r>
        <w:rPr>
          <w:rFonts w:ascii="微软雅黑" w:eastAsia="微软雅黑" w:hAnsi="微软雅黑" w:hint="eastAsia"/>
          <w:sz w:val="24"/>
          <w:szCs w:val="24"/>
        </w:rPr>
        <w:t>功能</w:t>
      </w:r>
      <w:bookmarkEnd w:id="7"/>
      <w:bookmarkEnd w:id="8"/>
      <w:bookmarkEnd w:id="9"/>
      <w:r>
        <w:rPr>
          <w:rFonts w:ascii="微软雅黑" w:eastAsia="微软雅黑" w:hAnsi="微软雅黑" w:hint="eastAsia"/>
          <w:sz w:val="24"/>
          <w:szCs w:val="24"/>
        </w:rPr>
        <w:t>简介</w:t>
      </w:r>
      <w:bookmarkEnd w:id="10"/>
      <w:bookmarkEnd w:id="11"/>
      <w:bookmarkEnd w:id="12"/>
    </w:p>
    <w:p w:rsidR="00C80F11" w:rsidRDefault="00F673B7" w:rsidP="00C80F11">
      <w:pPr>
        <w:numPr>
          <w:ilvl w:val="0"/>
          <w:numId w:val="4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我要立案</w:t>
      </w:r>
      <w:r w:rsidR="00C80F11">
        <w:rPr>
          <w:rFonts w:ascii="微软雅黑" w:eastAsia="微软雅黑" w:hAnsi="微软雅黑" w:hint="eastAsia"/>
          <w:szCs w:val="24"/>
        </w:rPr>
        <w:t>：通过手机小程序填写</w:t>
      </w:r>
      <w:r w:rsidR="00C80F11">
        <w:rPr>
          <w:rFonts w:ascii="微软雅黑" w:eastAsia="微软雅黑" w:hAnsi="微软雅黑"/>
          <w:szCs w:val="24"/>
        </w:rPr>
        <w:t>案件信息，进行</w:t>
      </w:r>
      <w:r w:rsidR="00C80F11">
        <w:rPr>
          <w:rFonts w:ascii="微软雅黑" w:eastAsia="微软雅黑" w:hAnsi="微软雅黑" w:hint="eastAsia"/>
          <w:szCs w:val="24"/>
        </w:rPr>
        <w:t>立案申请</w:t>
      </w:r>
      <w:r w:rsidR="00C80F11">
        <w:rPr>
          <w:rFonts w:ascii="微软雅黑" w:eastAsia="微软雅黑" w:hAnsi="微软雅黑"/>
          <w:szCs w:val="24"/>
        </w:rPr>
        <w:t>。</w:t>
      </w:r>
    </w:p>
    <w:p w:rsidR="00C80F11" w:rsidRDefault="00C80F11" w:rsidP="00C80F11">
      <w:pPr>
        <w:numPr>
          <w:ilvl w:val="0"/>
          <w:numId w:val="4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我的案件：通过手机小程序展示您的</w:t>
      </w:r>
      <w:r w:rsidR="00F673B7">
        <w:rPr>
          <w:rFonts w:ascii="微软雅黑" w:eastAsia="微软雅黑" w:hAnsi="微软雅黑" w:hint="eastAsia"/>
          <w:szCs w:val="24"/>
        </w:rPr>
        <w:t>审判、执行案件</w:t>
      </w:r>
      <w:r>
        <w:rPr>
          <w:rFonts w:ascii="微软雅黑" w:eastAsia="微软雅黑" w:hAnsi="微软雅黑" w:hint="eastAsia"/>
          <w:szCs w:val="24"/>
        </w:rPr>
        <w:t>的</w:t>
      </w:r>
      <w:r w:rsidR="00F673B7">
        <w:rPr>
          <w:rFonts w:ascii="微软雅黑" w:eastAsia="微软雅黑" w:hAnsi="微软雅黑" w:hint="eastAsia"/>
          <w:szCs w:val="24"/>
        </w:rPr>
        <w:t>未结和已结</w:t>
      </w:r>
      <w:r>
        <w:rPr>
          <w:rFonts w:ascii="微软雅黑" w:eastAsia="微软雅黑" w:hAnsi="微软雅黑" w:hint="eastAsia"/>
          <w:szCs w:val="24"/>
        </w:rPr>
        <w:t>案件列表</w:t>
      </w:r>
      <w:r w:rsidR="00F673B7">
        <w:rPr>
          <w:rFonts w:ascii="微软雅黑" w:eastAsia="微软雅黑" w:hAnsi="微软雅黑" w:hint="eastAsia"/>
          <w:szCs w:val="24"/>
        </w:rPr>
        <w:t>。</w:t>
      </w:r>
    </w:p>
    <w:p w:rsidR="00C80F11" w:rsidRDefault="00C80F11" w:rsidP="00C80F11">
      <w:pPr>
        <w:numPr>
          <w:ilvl w:val="0"/>
          <w:numId w:val="4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诉讼交费：通过手机</w:t>
      </w:r>
      <w:proofErr w:type="gramStart"/>
      <w:r>
        <w:rPr>
          <w:rFonts w:ascii="微软雅黑" w:eastAsia="微软雅黑" w:hAnsi="微软雅黑" w:hint="eastAsia"/>
          <w:szCs w:val="24"/>
        </w:rPr>
        <w:t>微信</w:t>
      </w:r>
      <w:r>
        <w:rPr>
          <w:rFonts w:ascii="微软雅黑" w:eastAsia="微软雅黑" w:hAnsi="微软雅黑"/>
          <w:szCs w:val="24"/>
        </w:rPr>
        <w:t>支付</w:t>
      </w:r>
      <w:proofErr w:type="gramEnd"/>
      <w:r>
        <w:rPr>
          <w:rFonts w:ascii="微软雅黑" w:eastAsia="微软雅黑" w:hAnsi="微软雅黑"/>
          <w:szCs w:val="24"/>
        </w:rPr>
        <w:t>方式对诉讼费进行网上交费</w:t>
      </w:r>
      <w:r>
        <w:rPr>
          <w:rFonts w:ascii="微软雅黑" w:eastAsia="微软雅黑" w:hAnsi="微软雅黑" w:hint="eastAsia"/>
          <w:szCs w:val="24"/>
        </w:rPr>
        <w:t>。</w:t>
      </w:r>
    </w:p>
    <w:p w:rsidR="00C80F11" w:rsidRPr="004F64B5" w:rsidRDefault="00C80F11" w:rsidP="00EE39E0">
      <w:pPr>
        <w:numPr>
          <w:ilvl w:val="0"/>
          <w:numId w:val="4"/>
        </w:numPr>
        <w:spacing w:line="240" w:lineRule="auto"/>
        <w:rPr>
          <w:rFonts w:ascii="微软雅黑" w:eastAsia="微软雅黑" w:hAnsi="微软雅黑"/>
          <w:szCs w:val="24"/>
        </w:rPr>
      </w:pPr>
      <w:r w:rsidRPr="004F64B5">
        <w:rPr>
          <w:rFonts w:ascii="微软雅黑" w:eastAsia="微软雅黑" w:hAnsi="微软雅黑" w:hint="eastAsia"/>
          <w:szCs w:val="24"/>
        </w:rPr>
        <w:t>手机阅卷：通过手机小程序</w:t>
      </w:r>
      <w:r w:rsidRPr="004F64B5">
        <w:rPr>
          <w:rFonts w:ascii="微软雅黑" w:eastAsia="微软雅黑" w:hAnsi="微软雅黑"/>
          <w:szCs w:val="24"/>
        </w:rPr>
        <w:t>填写申请信息，申请</w:t>
      </w:r>
      <w:r w:rsidRPr="004F64B5">
        <w:rPr>
          <w:rFonts w:ascii="微软雅黑" w:eastAsia="微软雅黑" w:hAnsi="微软雅黑" w:hint="eastAsia"/>
          <w:szCs w:val="24"/>
        </w:rPr>
        <w:t>查看案件公开</w:t>
      </w:r>
      <w:r w:rsidRPr="004F64B5">
        <w:rPr>
          <w:rFonts w:ascii="微软雅黑" w:eastAsia="微软雅黑" w:hAnsi="微软雅黑"/>
          <w:szCs w:val="24"/>
        </w:rPr>
        <w:t>卷宗</w:t>
      </w:r>
      <w:r w:rsidRPr="004F64B5">
        <w:rPr>
          <w:rFonts w:ascii="微软雅黑" w:eastAsia="微软雅黑" w:hAnsi="微软雅黑" w:hint="eastAsia"/>
          <w:szCs w:val="24"/>
        </w:rPr>
        <w:t>。</w:t>
      </w:r>
    </w:p>
    <w:p w:rsidR="00F673B7" w:rsidRDefault="00C80F11" w:rsidP="008541C1">
      <w:pPr>
        <w:numPr>
          <w:ilvl w:val="0"/>
          <w:numId w:val="4"/>
        </w:numPr>
        <w:spacing w:line="240" w:lineRule="auto"/>
        <w:rPr>
          <w:rFonts w:ascii="微软雅黑" w:eastAsia="微软雅黑" w:hAnsi="微软雅黑"/>
          <w:szCs w:val="24"/>
        </w:rPr>
      </w:pPr>
      <w:r w:rsidRPr="00F673B7">
        <w:rPr>
          <w:rFonts w:ascii="微软雅黑" w:eastAsia="微软雅黑" w:hAnsi="微软雅黑" w:hint="eastAsia"/>
          <w:szCs w:val="24"/>
        </w:rPr>
        <w:t>计算</w:t>
      </w:r>
      <w:r w:rsidRPr="00F673B7">
        <w:rPr>
          <w:rFonts w:ascii="微软雅黑" w:eastAsia="微软雅黑" w:hAnsi="微软雅黑"/>
          <w:szCs w:val="24"/>
        </w:rPr>
        <w:t>工具：</w:t>
      </w:r>
      <w:r w:rsidRPr="00F673B7">
        <w:rPr>
          <w:rFonts w:ascii="微软雅黑" w:eastAsia="微软雅黑" w:hAnsi="微软雅黑" w:hint="eastAsia"/>
          <w:szCs w:val="24"/>
        </w:rPr>
        <w:t>通过</w:t>
      </w:r>
      <w:r w:rsidRPr="00F673B7">
        <w:rPr>
          <w:rFonts w:ascii="微软雅黑" w:eastAsia="微软雅黑" w:hAnsi="微软雅黑"/>
          <w:szCs w:val="24"/>
        </w:rPr>
        <w:t>手机计算诉讼费用、</w:t>
      </w:r>
      <w:r w:rsidRPr="00F673B7">
        <w:rPr>
          <w:rFonts w:ascii="微软雅黑" w:eastAsia="微软雅黑" w:hAnsi="微软雅黑" w:hint="eastAsia"/>
          <w:szCs w:val="24"/>
        </w:rPr>
        <w:t>人身</w:t>
      </w:r>
      <w:r w:rsidR="00F673B7">
        <w:rPr>
          <w:rFonts w:ascii="微软雅黑" w:eastAsia="微软雅黑" w:hAnsi="微软雅黑"/>
          <w:szCs w:val="24"/>
        </w:rPr>
        <w:t>伤害赔偿。</w:t>
      </w:r>
    </w:p>
    <w:p w:rsidR="004F64B5" w:rsidRPr="00F673B7" w:rsidRDefault="004F64B5" w:rsidP="00F673B7">
      <w:pPr>
        <w:numPr>
          <w:ilvl w:val="0"/>
          <w:numId w:val="4"/>
        </w:numPr>
        <w:spacing w:line="240" w:lineRule="auto"/>
        <w:rPr>
          <w:rFonts w:ascii="微软雅黑" w:eastAsia="微软雅黑" w:hAnsi="微软雅黑"/>
          <w:szCs w:val="24"/>
        </w:rPr>
      </w:pPr>
      <w:r w:rsidRPr="00F673B7">
        <w:rPr>
          <w:rFonts w:ascii="微软雅黑" w:eastAsia="微软雅黑" w:hAnsi="微软雅黑" w:hint="eastAsia"/>
          <w:szCs w:val="24"/>
        </w:rPr>
        <w:t>智能问答：</w:t>
      </w:r>
      <w:r w:rsidR="00F673B7">
        <w:rPr>
          <w:rFonts w:ascii="微软雅黑" w:eastAsia="微软雅黑" w:hAnsi="微软雅黑" w:hint="eastAsia"/>
          <w:szCs w:val="24"/>
        </w:rPr>
        <w:t>如果</w:t>
      </w:r>
      <w:r w:rsidR="00F673B7">
        <w:rPr>
          <w:rFonts w:ascii="微软雅黑" w:eastAsia="微软雅黑" w:hAnsi="微软雅黑"/>
          <w:szCs w:val="24"/>
        </w:rPr>
        <w:t>有诉讼疑问，</w:t>
      </w:r>
      <w:r w:rsidR="00F673B7">
        <w:rPr>
          <w:rFonts w:ascii="微软雅黑" w:eastAsia="微软雅黑" w:hAnsi="微软雅黑" w:hint="eastAsia"/>
          <w:szCs w:val="24"/>
        </w:rPr>
        <w:t>还</w:t>
      </w:r>
      <w:r w:rsidR="00F673B7">
        <w:rPr>
          <w:rFonts w:ascii="微软雅黑" w:eastAsia="微软雅黑" w:hAnsi="微软雅黑"/>
          <w:szCs w:val="24"/>
        </w:rPr>
        <w:t>可以通过</w:t>
      </w:r>
      <w:r w:rsidR="00F673B7">
        <w:rPr>
          <w:rFonts w:ascii="微软雅黑" w:eastAsia="微软雅黑" w:hAnsi="微软雅黑" w:hint="eastAsia"/>
          <w:szCs w:val="24"/>
        </w:rPr>
        <w:t>小法管家小程序</w:t>
      </w:r>
      <w:r w:rsidR="00F673B7">
        <w:rPr>
          <w:rFonts w:ascii="微软雅黑" w:eastAsia="微软雅黑" w:hAnsi="微软雅黑"/>
          <w:szCs w:val="24"/>
        </w:rPr>
        <w:t>进行解答。</w:t>
      </w:r>
    </w:p>
    <w:p w:rsidR="00C80F11" w:rsidRDefault="00C80F11" w:rsidP="00C80F11">
      <w:pPr>
        <w:numPr>
          <w:ilvl w:val="0"/>
          <w:numId w:val="4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法规</w:t>
      </w:r>
      <w:r>
        <w:rPr>
          <w:rFonts w:ascii="微软雅黑" w:eastAsia="微软雅黑" w:hAnsi="微软雅黑"/>
          <w:szCs w:val="24"/>
        </w:rPr>
        <w:t>查询：</w:t>
      </w:r>
      <w:r>
        <w:rPr>
          <w:rFonts w:ascii="微软雅黑" w:eastAsia="微软雅黑" w:hAnsi="微软雅黑" w:hint="eastAsia"/>
          <w:szCs w:val="24"/>
        </w:rPr>
        <w:t>通过</w:t>
      </w:r>
      <w:proofErr w:type="gramStart"/>
      <w:r>
        <w:rPr>
          <w:rFonts w:ascii="微软雅黑" w:eastAsia="微软雅黑" w:hAnsi="微软雅黑"/>
          <w:szCs w:val="24"/>
        </w:rPr>
        <w:t>元典小程序</w:t>
      </w:r>
      <w:proofErr w:type="gramEnd"/>
      <w:r>
        <w:rPr>
          <w:rFonts w:ascii="微软雅黑" w:eastAsia="微软雅黑" w:hAnsi="微软雅黑" w:hint="eastAsia"/>
          <w:szCs w:val="24"/>
        </w:rPr>
        <w:t>查询</w:t>
      </w:r>
      <w:r>
        <w:rPr>
          <w:rFonts w:ascii="微软雅黑" w:eastAsia="微软雅黑" w:hAnsi="微软雅黑"/>
          <w:szCs w:val="24"/>
        </w:rPr>
        <w:t>相似案例</w:t>
      </w:r>
      <w:r>
        <w:rPr>
          <w:rFonts w:ascii="微软雅黑" w:eastAsia="微软雅黑" w:hAnsi="微软雅黑" w:hint="eastAsia"/>
          <w:szCs w:val="24"/>
        </w:rPr>
        <w:t>及法律</w:t>
      </w:r>
      <w:r>
        <w:rPr>
          <w:rFonts w:ascii="微软雅黑" w:eastAsia="微软雅黑" w:hAnsi="微软雅黑"/>
          <w:szCs w:val="24"/>
        </w:rPr>
        <w:t>法规。</w:t>
      </w:r>
    </w:p>
    <w:p w:rsidR="00F673B7" w:rsidRDefault="00C80F11" w:rsidP="00F673B7">
      <w:pPr>
        <w:numPr>
          <w:ilvl w:val="0"/>
          <w:numId w:val="4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法院导航</w:t>
      </w:r>
      <w:r>
        <w:rPr>
          <w:rFonts w:ascii="微软雅黑" w:eastAsia="微软雅黑" w:hAnsi="微软雅黑"/>
          <w:szCs w:val="24"/>
        </w:rPr>
        <w:t>：</w:t>
      </w:r>
      <w:r>
        <w:rPr>
          <w:rFonts w:ascii="微软雅黑" w:eastAsia="微软雅黑" w:hAnsi="微软雅黑" w:hint="eastAsia"/>
          <w:szCs w:val="24"/>
        </w:rPr>
        <w:t>通过</w:t>
      </w:r>
      <w:r>
        <w:rPr>
          <w:rFonts w:ascii="微软雅黑" w:eastAsia="微软雅黑" w:hAnsi="微软雅黑"/>
          <w:szCs w:val="24"/>
        </w:rPr>
        <w:t>手机导航到</w:t>
      </w:r>
      <w:r>
        <w:rPr>
          <w:rFonts w:ascii="微软雅黑" w:eastAsia="微软雅黑" w:hAnsi="微软雅黑" w:hint="eastAsia"/>
          <w:szCs w:val="24"/>
        </w:rPr>
        <w:t>某法院</w:t>
      </w:r>
      <w:r>
        <w:rPr>
          <w:rFonts w:ascii="微软雅黑" w:eastAsia="微软雅黑" w:hAnsi="微软雅黑"/>
          <w:szCs w:val="24"/>
        </w:rPr>
        <w:t>某</w:t>
      </w:r>
      <w:r>
        <w:rPr>
          <w:rFonts w:ascii="微软雅黑" w:eastAsia="微软雅黑" w:hAnsi="微软雅黑" w:hint="eastAsia"/>
          <w:szCs w:val="24"/>
        </w:rPr>
        <w:t>法庭</w:t>
      </w:r>
      <w:r>
        <w:rPr>
          <w:rFonts w:ascii="微软雅黑" w:eastAsia="微软雅黑" w:hAnsi="微软雅黑"/>
          <w:szCs w:val="24"/>
        </w:rPr>
        <w:t>。</w:t>
      </w:r>
    </w:p>
    <w:p w:rsidR="00C80F11" w:rsidRDefault="00C80F11" w:rsidP="00C80F11">
      <w:pPr>
        <w:pStyle w:val="2"/>
        <w:spacing w:line="240" w:lineRule="auto"/>
        <w:rPr>
          <w:rFonts w:ascii="微软雅黑" w:eastAsia="微软雅黑" w:hAnsi="微软雅黑"/>
          <w:sz w:val="24"/>
          <w:szCs w:val="24"/>
        </w:rPr>
      </w:pPr>
      <w:bookmarkStart w:id="13" w:name="_Toc16668838"/>
      <w:bookmarkStart w:id="14" w:name="_Toc16668926"/>
      <w:bookmarkStart w:id="15" w:name="_Toc25589753"/>
      <w:r>
        <w:rPr>
          <w:rFonts w:ascii="微软雅黑" w:eastAsia="微软雅黑" w:hAnsi="微软雅黑" w:hint="eastAsia"/>
          <w:sz w:val="24"/>
          <w:szCs w:val="24"/>
        </w:rPr>
        <w:t>用户手册</w:t>
      </w:r>
      <w:bookmarkEnd w:id="13"/>
      <w:bookmarkEnd w:id="14"/>
      <w:bookmarkEnd w:id="15"/>
    </w:p>
    <w:p w:rsidR="00C80F11" w:rsidRDefault="00C80F11" w:rsidP="00C80F11">
      <w:pPr>
        <w:pStyle w:val="3"/>
        <w:spacing w:line="240" w:lineRule="auto"/>
        <w:rPr>
          <w:rFonts w:ascii="微软雅黑" w:eastAsia="微软雅黑" w:hAnsi="微软雅黑"/>
          <w:sz w:val="24"/>
          <w:szCs w:val="24"/>
        </w:rPr>
      </w:pPr>
      <w:bookmarkStart w:id="16" w:name="_Toc16668839"/>
      <w:bookmarkStart w:id="17" w:name="_Toc16668927"/>
      <w:bookmarkStart w:id="18" w:name="_Toc25589754"/>
      <w:r>
        <w:rPr>
          <w:rFonts w:ascii="微软雅黑" w:eastAsia="微软雅黑" w:hAnsi="微软雅黑" w:hint="eastAsia"/>
          <w:sz w:val="24"/>
          <w:szCs w:val="24"/>
        </w:rPr>
        <w:t>实名</w:t>
      </w:r>
      <w:r>
        <w:rPr>
          <w:rFonts w:ascii="微软雅黑" w:eastAsia="微软雅黑" w:hAnsi="微软雅黑"/>
          <w:sz w:val="24"/>
          <w:szCs w:val="24"/>
        </w:rPr>
        <w:t>认证</w:t>
      </w:r>
      <w:bookmarkEnd w:id="16"/>
      <w:bookmarkEnd w:id="17"/>
      <w:bookmarkEnd w:id="18"/>
    </w:p>
    <w:p w:rsidR="00C80F11" w:rsidRDefault="00C80F11" w:rsidP="00C80F11">
      <w:pPr>
        <w:pStyle w:val="a2"/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扫描山东</w:t>
      </w:r>
      <w:r w:rsidR="004F64B5">
        <w:rPr>
          <w:rFonts w:ascii="微软雅黑" w:eastAsia="微软雅黑" w:hAnsi="微软雅黑" w:hint="eastAsia"/>
          <w:szCs w:val="24"/>
        </w:rPr>
        <w:t>移动</w:t>
      </w:r>
      <w:r>
        <w:rPr>
          <w:rFonts w:ascii="微软雅黑" w:eastAsia="微软雅黑" w:hAnsi="微软雅黑"/>
          <w:szCs w:val="24"/>
        </w:rPr>
        <w:t>微法院</w:t>
      </w:r>
      <w:r w:rsidR="009D4773">
        <w:rPr>
          <w:rFonts w:ascii="微软雅黑" w:eastAsia="微软雅黑" w:hAnsi="微软雅黑" w:hint="eastAsia"/>
          <w:szCs w:val="24"/>
        </w:rPr>
        <w:t>小程序</w:t>
      </w:r>
      <w:proofErr w:type="gramStart"/>
      <w:r>
        <w:rPr>
          <w:rFonts w:ascii="微软雅黑" w:eastAsia="微软雅黑" w:hAnsi="微软雅黑"/>
          <w:szCs w:val="24"/>
        </w:rPr>
        <w:t>二维码或</w:t>
      </w:r>
      <w:proofErr w:type="gramEnd"/>
      <w:r>
        <w:rPr>
          <w:rFonts w:ascii="微软雅黑" w:eastAsia="微软雅黑" w:hAnsi="微软雅黑" w:hint="eastAsia"/>
          <w:szCs w:val="24"/>
        </w:rPr>
        <w:t>搜索“山东</w:t>
      </w:r>
      <w:r w:rsidR="004F64B5">
        <w:rPr>
          <w:rFonts w:ascii="微软雅黑" w:eastAsia="微软雅黑" w:hAnsi="微软雅黑" w:hint="eastAsia"/>
          <w:szCs w:val="24"/>
        </w:rPr>
        <w:t>移动</w:t>
      </w:r>
      <w:r>
        <w:rPr>
          <w:rFonts w:ascii="微软雅黑" w:eastAsia="微软雅黑" w:hAnsi="微软雅黑" w:hint="eastAsia"/>
          <w:szCs w:val="24"/>
        </w:rPr>
        <w:t>微法院”进入</w:t>
      </w:r>
      <w:r>
        <w:rPr>
          <w:rFonts w:ascii="微软雅黑" w:eastAsia="微软雅黑" w:hAnsi="微软雅黑"/>
          <w:szCs w:val="24"/>
        </w:rPr>
        <w:t>小程序</w:t>
      </w:r>
      <w:r>
        <w:rPr>
          <w:rFonts w:ascii="微软雅黑" w:eastAsia="微软雅黑" w:hAnsi="微软雅黑" w:hint="eastAsia"/>
          <w:szCs w:val="24"/>
        </w:rPr>
        <w:t>，</w:t>
      </w:r>
      <w:r>
        <w:rPr>
          <w:rFonts w:ascii="微软雅黑" w:eastAsia="微软雅黑" w:hAnsi="微软雅黑"/>
          <w:szCs w:val="24"/>
        </w:rPr>
        <w:t>首先需要进行实名认证，才能使用</w:t>
      </w:r>
      <w:r w:rsidR="00D80084">
        <w:rPr>
          <w:rFonts w:ascii="微软雅黑" w:eastAsia="微软雅黑" w:hAnsi="微软雅黑" w:hint="eastAsia"/>
          <w:szCs w:val="24"/>
        </w:rPr>
        <w:t>我要立案</w:t>
      </w:r>
      <w:r w:rsidR="0048318A">
        <w:rPr>
          <w:rFonts w:ascii="微软雅黑" w:eastAsia="微软雅黑" w:hAnsi="微软雅黑"/>
          <w:szCs w:val="24"/>
        </w:rPr>
        <w:t>、</w:t>
      </w:r>
      <w:r w:rsidR="0048318A">
        <w:rPr>
          <w:rFonts w:ascii="微软雅黑" w:eastAsia="微软雅黑" w:hAnsi="微软雅黑" w:hint="eastAsia"/>
          <w:szCs w:val="24"/>
        </w:rPr>
        <w:t>我的案件</w:t>
      </w:r>
      <w:r w:rsidR="0048318A">
        <w:rPr>
          <w:rFonts w:ascii="微软雅黑" w:eastAsia="微软雅黑" w:hAnsi="微软雅黑"/>
          <w:szCs w:val="24"/>
        </w:rPr>
        <w:t>、</w:t>
      </w:r>
      <w:r w:rsidR="0048318A">
        <w:rPr>
          <w:rFonts w:ascii="微软雅黑" w:eastAsia="微软雅黑" w:hAnsi="微软雅黑" w:hint="eastAsia"/>
          <w:szCs w:val="24"/>
        </w:rPr>
        <w:t>诉讼</w:t>
      </w:r>
      <w:r w:rsidR="0048318A">
        <w:rPr>
          <w:rFonts w:ascii="微软雅黑" w:eastAsia="微软雅黑" w:hAnsi="微软雅黑"/>
          <w:szCs w:val="24"/>
        </w:rPr>
        <w:t>交费、</w:t>
      </w:r>
      <w:r w:rsidR="0048318A">
        <w:rPr>
          <w:rFonts w:ascii="微软雅黑" w:eastAsia="微软雅黑" w:hAnsi="微软雅黑" w:hint="eastAsia"/>
          <w:szCs w:val="24"/>
        </w:rPr>
        <w:t>手机</w:t>
      </w:r>
      <w:r w:rsidR="0048318A">
        <w:rPr>
          <w:rFonts w:ascii="微软雅黑" w:eastAsia="微软雅黑" w:hAnsi="微软雅黑"/>
          <w:szCs w:val="24"/>
        </w:rPr>
        <w:t>阅卷</w:t>
      </w:r>
      <w:r>
        <w:rPr>
          <w:rFonts w:ascii="微软雅黑" w:eastAsia="微软雅黑" w:hAnsi="微软雅黑"/>
          <w:szCs w:val="24"/>
        </w:rPr>
        <w:t>等案件相关功能</w:t>
      </w:r>
      <w:r>
        <w:rPr>
          <w:rFonts w:ascii="微软雅黑" w:eastAsia="微软雅黑" w:hAnsi="微软雅黑" w:hint="eastAsia"/>
          <w:szCs w:val="24"/>
        </w:rPr>
        <w:t>。</w:t>
      </w:r>
    </w:p>
    <w:p w:rsidR="009D4773" w:rsidRDefault="00C80F11" w:rsidP="009D4773">
      <w:pPr>
        <w:pStyle w:val="a2"/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进入</w:t>
      </w:r>
      <w:r>
        <w:rPr>
          <w:rFonts w:ascii="微软雅黑" w:eastAsia="微软雅黑" w:hAnsi="微软雅黑"/>
          <w:szCs w:val="24"/>
        </w:rPr>
        <w:t>小程序后，</w:t>
      </w:r>
      <w:r w:rsidR="009D4773">
        <w:rPr>
          <w:rFonts w:ascii="微软雅黑" w:eastAsia="微软雅黑" w:hAnsi="微软雅黑"/>
          <w:szCs w:val="24"/>
        </w:rPr>
        <w:t>进入实名认证页面。</w:t>
      </w:r>
    </w:p>
    <w:p w:rsidR="00C80F11" w:rsidRDefault="009D4773" w:rsidP="009D4773">
      <w:pPr>
        <w:pStyle w:val="a2"/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szCs w:val="24"/>
        </w:rPr>
        <w:t>如</w:t>
      </w:r>
      <w:r w:rsidR="00C80F11">
        <w:rPr>
          <w:rFonts w:ascii="微软雅黑" w:eastAsia="微软雅黑" w:hAnsi="微软雅黑"/>
          <w:szCs w:val="24"/>
        </w:rPr>
        <w:t>图</w:t>
      </w:r>
      <w:r w:rsidR="007C47F9">
        <w:rPr>
          <w:rFonts w:ascii="微软雅黑" w:eastAsia="微软雅黑" w:hAnsi="微软雅黑" w:hint="eastAsia"/>
          <w:szCs w:val="24"/>
        </w:rPr>
        <w:t>一</w:t>
      </w:r>
      <w:r w:rsidR="00222CED">
        <w:rPr>
          <w:rFonts w:ascii="微软雅黑" w:eastAsia="微软雅黑" w:hAnsi="微软雅黑" w:hint="eastAsia"/>
          <w:szCs w:val="24"/>
        </w:rPr>
        <w:t>所示</w:t>
      </w:r>
      <w:r w:rsidR="00C80F11">
        <w:rPr>
          <w:rFonts w:ascii="微软雅黑" w:eastAsia="微软雅黑" w:hAnsi="微软雅黑"/>
          <w:szCs w:val="24"/>
        </w:rPr>
        <w:t>：</w:t>
      </w:r>
      <w:r>
        <w:rPr>
          <w:rFonts w:ascii="微软雅黑" w:eastAsia="微软雅黑" w:hAnsi="微软雅黑" w:hint="eastAsia"/>
          <w:szCs w:val="24"/>
        </w:rPr>
        <w:t>点击《山东移动微法院诉讼规程（试行）》</w:t>
      </w:r>
      <w:r w:rsidR="00222CED">
        <w:rPr>
          <w:rFonts w:ascii="微软雅黑" w:eastAsia="微软雅黑" w:hAnsi="微软雅黑" w:hint="eastAsia"/>
          <w:szCs w:val="24"/>
        </w:rPr>
        <w:t>（图二）</w:t>
      </w:r>
      <w:r>
        <w:rPr>
          <w:rFonts w:ascii="微软雅黑" w:eastAsia="微软雅黑" w:hAnsi="微软雅黑" w:hint="eastAsia"/>
          <w:szCs w:val="24"/>
        </w:rPr>
        <w:t>查看后，</w:t>
      </w:r>
      <w:proofErr w:type="gramStart"/>
      <w:r>
        <w:rPr>
          <w:rFonts w:ascii="微软雅黑" w:eastAsia="微软雅黑" w:hAnsi="微软雅黑" w:hint="eastAsia"/>
          <w:szCs w:val="24"/>
        </w:rPr>
        <w:t>勾选我</w:t>
      </w:r>
      <w:proofErr w:type="gramEnd"/>
      <w:r>
        <w:rPr>
          <w:rFonts w:ascii="微软雅黑" w:eastAsia="微软雅黑" w:hAnsi="微软雅黑" w:hint="eastAsia"/>
          <w:szCs w:val="24"/>
        </w:rPr>
        <w:lastRenderedPageBreak/>
        <w:t>已阅读并接受《山东移动微法院诉讼规程（试行）》，点击同意，开始验证;</w:t>
      </w:r>
      <w:r w:rsidR="00AD16CC">
        <w:rPr>
          <w:rFonts w:ascii="微软雅黑" w:eastAsia="微软雅黑" w:hAnsi="微软雅黑" w:hint="eastAsia"/>
          <w:szCs w:val="24"/>
        </w:rPr>
        <w:t>（点击暂不验证，返回首页）</w:t>
      </w:r>
    </w:p>
    <w:p w:rsidR="009D4773" w:rsidRPr="009D4773" w:rsidRDefault="009D4773" w:rsidP="009D4773">
      <w:pPr>
        <w:pStyle w:val="a2"/>
        <w:spacing w:line="240" w:lineRule="auto"/>
        <w:jc w:val="center"/>
        <w:rPr>
          <w:rFonts w:ascii="微软雅黑" w:eastAsia="微软雅黑" w:hAnsi="微软雅黑"/>
          <w:szCs w:val="24"/>
        </w:rPr>
      </w:pPr>
      <w:r>
        <w:rPr>
          <w:noProof/>
        </w:rPr>
        <w:drawing>
          <wp:inline distT="0" distB="0" distL="0" distR="0" wp14:anchorId="7CA137DA" wp14:editId="3378FD6B">
            <wp:extent cx="2434759" cy="5076825"/>
            <wp:effectExtent l="0" t="0" r="381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46966" cy="5102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BDE4DD" wp14:editId="58759D8D">
            <wp:extent cx="2428875" cy="5039682"/>
            <wp:effectExtent l="0" t="0" r="0" b="889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48171" cy="5079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CED" w:rsidRPr="00222CED" w:rsidRDefault="009D4773" w:rsidP="00222CED">
      <w:pPr>
        <w:pStyle w:val="a2"/>
        <w:spacing w:line="240" w:lineRule="auto"/>
        <w:ind w:firstLineChars="600" w:firstLine="1260"/>
        <w:rPr>
          <w:rFonts w:ascii="微软雅黑" w:eastAsia="微软雅黑" w:hAnsi="微软雅黑"/>
          <w:sz w:val="21"/>
          <w:szCs w:val="21"/>
        </w:rPr>
      </w:pPr>
      <w:r w:rsidRPr="00222CED">
        <w:rPr>
          <w:rFonts w:ascii="微软雅黑" w:eastAsia="微软雅黑" w:hAnsi="微软雅黑" w:hint="eastAsia"/>
          <w:sz w:val="21"/>
          <w:szCs w:val="21"/>
        </w:rPr>
        <w:t xml:space="preserve">图一：身份验证 </w:t>
      </w:r>
      <w:r w:rsidRPr="00222CED">
        <w:rPr>
          <w:rFonts w:ascii="微软雅黑" w:eastAsia="微软雅黑" w:hAnsi="微软雅黑"/>
          <w:sz w:val="21"/>
          <w:szCs w:val="21"/>
        </w:rPr>
        <w:t xml:space="preserve">                </w:t>
      </w:r>
      <w:r w:rsidRPr="00222CED">
        <w:rPr>
          <w:rFonts w:ascii="微软雅黑" w:eastAsia="微软雅黑" w:hAnsi="微软雅黑" w:hint="eastAsia"/>
          <w:sz w:val="21"/>
          <w:szCs w:val="21"/>
        </w:rPr>
        <w:t>图二：</w:t>
      </w:r>
      <w:r w:rsidR="00765FEB" w:rsidRPr="00222CED">
        <w:rPr>
          <w:rFonts w:ascii="微软雅黑" w:eastAsia="微软雅黑" w:hAnsi="微软雅黑" w:hint="eastAsia"/>
          <w:sz w:val="21"/>
          <w:szCs w:val="21"/>
        </w:rPr>
        <w:t>《山东移动微法院诉讼规程（试行）》</w:t>
      </w:r>
    </w:p>
    <w:p w:rsidR="00222CED" w:rsidRDefault="00222CED" w:rsidP="00222CED">
      <w:pPr>
        <w:pStyle w:val="a2"/>
        <w:spacing w:line="240" w:lineRule="auto"/>
        <w:ind w:firstLineChars="200" w:firstLine="480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点击同意，开始验证后进入图三界面，输入您的姓名和身份证号，点击同意，确认身份信息；进入图四界面，输入您的手机号获取验证码，填上验证码点击验证；</w:t>
      </w:r>
    </w:p>
    <w:p w:rsidR="00222CED" w:rsidRDefault="009D4773" w:rsidP="00222CED">
      <w:pPr>
        <w:pStyle w:val="a2"/>
        <w:spacing w:line="240" w:lineRule="auto"/>
        <w:ind w:firstLine="0"/>
        <w:rPr>
          <w:rFonts w:ascii="微软雅黑" w:eastAsia="微软雅黑" w:hAnsi="微软雅黑"/>
          <w:szCs w:val="24"/>
        </w:rPr>
      </w:pPr>
      <w:r>
        <w:rPr>
          <w:noProof/>
        </w:rPr>
        <w:lastRenderedPageBreak/>
        <w:drawing>
          <wp:inline distT="0" distB="0" distL="0" distR="0" wp14:anchorId="7DCB5FFD" wp14:editId="7E2E72CE">
            <wp:extent cx="2621113" cy="5457825"/>
            <wp:effectExtent l="0" t="0" r="8255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26781" cy="5469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715D">
        <w:rPr>
          <w:noProof/>
        </w:rPr>
        <w:drawing>
          <wp:inline distT="0" distB="0" distL="0" distR="0" wp14:anchorId="7FD0AC60" wp14:editId="34E3EEF0">
            <wp:extent cx="2570569" cy="5343525"/>
            <wp:effectExtent l="0" t="0" r="127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86798" cy="537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CED" w:rsidRPr="00222CED" w:rsidRDefault="00222CED" w:rsidP="00222CED">
      <w:pPr>
        <w:pStyle w:val="a2"/>
        <w:spacing w:line="240" w:lineRule="auto"/>
        <w:ind w:firstLineChars="600" w:firstLine="1260"/>
        <w:rPr>
          <w:rFonts w:ascii="微软雅黑" w:eastAsia="微软雅黑" w:hAnsi="微软雅黑"/>
          <w:sz w:val="21"/>
          <w:szCs w:val="21"/>
        </w:rPr>
      </w:pPr>
      <w:r>
        <w:rPr>
          <w:rFonts w:ascii="微软雅黑" w:eastAsia="微软雅黑" w:hAnsi="微软雅黑" w:hint="eastAsia"/>
          <w:sz w:val="21"/>
          <w:szCs w:val="21"/>
        </w:rPr>
        <w:t>图三</w:t>
      </w:r>
      <w:r w:rsidRPr="00222CED">
        <w:rPr>
          <w:rFonts w:ascii="微软雅黑" w:eastAsia="微软雅黑" w:hAnsi="微软雅黑" w:hint="eastAsia"/>
          <w:sz w:val="21"/>
          <w:szCs w:val="21"/>
        </w:rPr>
        <w:t>：</w:t>
      </w:r>
      <w:r>
        <w:rPr>
          <w:rFonts w:ascii="微软雅黑" w:eastAsia="微软雅黑" w:hAnsi="微软雅黑" w:hint="eastAsia"/>
          <w:sz w:val="21"/>
          <w:szCs w:val="21"/>
        </w:rPr>
        <w:t>证件核验</w:t>
      </w:r>
      <w:r w:rsidRPr="00222CED">
        <w:rPr>
          <w:rFonts w:ascii="微软雅黑" w:eastAsia="微软雅黑" w:hAnsi="微软雅黑" w:hint="eastAsia"/>
          <w:sz w:val="21"/>
          <w:szCs w:val="21"/>
        </w:rPr>
        <w:t xml:space="preserve"> </w:t>
      </w:r>
      <w:r w:rsidRPr="00222CED">
        <w:rPr>
          <w:rFonts w:ascii="微软雅黑" w:eastAsia="微软雅黑" w:hAnsi="微软雅黑"/>
          <w:sz w:val="21"/>
          <w:szCs w:val="21"/>
        </w:rPr>
        <w:t xml:space="preserve">         </w:t>
      </w:r>
      <w:r>
        <w:rPr>
          <w:rFonts w:ascii="微软雅黑" w:eastAsia="微软雅黑" w:hAnsi="微软雅黑"/>
          <w:sz w:val="21"/>
          <w:szCs w:val="21"/>
        </w:rPr>
        <w:t xml:space="preserve">     </w:t>
      </w:r>
      <w:r w:rsidRPr="00222CED">
        <w:rPr>
          <w:rFonts w:ascii="微软雅黑" w:eastAsia="微软雅黑" w:hAnsi="微软雅黑"/>
          <w:sz w:val="21"/>
          <w:szCs w:val="21"/>
        </w:rPr>
        <w:t xml:space="preserve">       </w:t>
      </w:r>
      <w:r w:rsidRPr="00222CED">
        <w:rPr>
          <w:rFonts w:ascii="微软雅黑" w:eastAsia="微软雅黑" w:hAnsi="微软雅黑" w:hint="eastAsia"/>
          <w:sz w:val="21"/>
          <w:szCs w:val="21"/>
        </w:rPr>
        <w:t>图</w:t>
      </w:r>
      <w:r>
        <w:rPr>
          <w:rFonts w:ascii="微软雅黑" w:eastAsia="微软雅黑" w:hAnsi="微软雅黑" w:hint="eastAsia"/>
          <w:sz w:val="21"/>
          <w:szCs w:val="21"/>
        </w:rPr>
        <w:t>四</w:t>
      </w:r>
      <w:r w:rsidRPr="00222CED">
        <w:rPr>
          <w:rFonts w:ascii="微软雅黑" w:eastAsia="微软雅黑" w:hAnsi="微软雅黑" w:hint="eastAsia"/>
          <w:sz w:val="21"/>
          <w:szCs w:val="21"/>
        </w:rPr>
        <w:t>：</w:t>
      </w:r>
      <w:r>
        <w:rPr>
          <w:rFonts w:ascii="微软雅黑" w:eastAsia="微软雅黑" w:hAnsi="微软雅黑" w:hint="eastAsia"/>
          <w:sz w:val="21"/>
          <w:szCs w:val="21"/>
        </w:rPr>
        <w:t>手机验证</w:t>
      </w:r>
    </w:p>
    <w:p w:rsidR="00222CED" w:rsidRPr="00222CED" w:rsidRDefault="00222CED" w:rsidP="00AD16CC">
      <w:pPr>
        <w:pStyle w:val="a2"/>
        <w:spacing w:line="240" w:lineRule="auto"/>
        <w:ind w:firstLineChars="200" w:firstLine="480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进入图五人脸识别信息确认，查看协议详情（图六：</w:t>
      </w:r>
      <w:r w:rsidRPr="00AD16CC">
        <w:rPr>
          <w:rFonts w:ascii="微软雅黑" w:eastAsia="微软雅黑" w:hAnsi="微软雅黑" w:hint="eastAsia"/>
          <w:szCs w:val="24"/>
        </w:rPr>
        <w:t>人脸识别功能协议</w:t>
      </w:r>
      <w:r>
        <w:rPr>
          <w:rFonts w:ascii="微软雅黑" w:eastAsia="微软雅黑" w:hAnsi="微软雅黑" w:hint="eastAsia"/>
          <w:szCs w:val="24"/>
        </w:rPr>
        <w:t>）后，</w:t>
      </w:r>
      <w:proofErr w:type="gramStart"/>
      <w:r>
        <w:rPr>
          <w:rFonts w:ascii="微软雅黑" w:eastAsia="微软雅黑" w:hAnsi="微软雅黑" w:hint="eastAsia"/>
          <w:szCs w:val="24"/>
        </w:rPr>
        <w:t>勾选你</w:t>
      </w:r>
      <w:proofErr w:type="gramEnd"/>
      <w:r>
        <w:rPr>
          <w:rFonts w:ascii="微软雅黑" w:eastAsia="微软雅黑" w:hAnsi="微软雅黑" w:hint="eastAsia"/>
          <w:szCs w:val="24"/>
        </w:rPr>
        <w:t>同意服务提供者</w:t>
      </w:r>
      <w:proofErr w:type="gramStart"/>
      <w:r>
        <w:rPr>
          <w:rFonts w:ascii="微软雅黑" w:eastAsia="微软雅黑" w:hAnsi="微软雅黑" w:hint="eastAsia"/>
          <w:szCs w:val="24"/>
        </w:rPr>
        <w:t>及腾讯使用</w:t>
      </w:r>
      <w:proofErr w:type="gramEnd"/>
      <w:r>
        <w:rPr>
          <w:rFonts w:ascii="微软雅黑" w:eastAsia="微软雅黑" w:hAnsi="微软雅黑" w:hint="eastAsia"/>
          <w:szCs w:val="24"/>
        </w:rPr>
        <w:t>并传送相关数据用于身份核验，点击下一步</w:t>
      </w:r>
    </w:p>
    <w:p w:rsidR="00222CED" w:rsidRDefault="00222CED" w:rsidP="00222CED">
      <w:pPr>
        <w:pStyle w:val="a2"/>
        <w:spacing w:line="240" w:lineRule="auto"/>
        <w:ind w:firstLine="0"/>
        <w:rPr>
          <w:rFonts w:ascii="微软雅黑" w:eastAsia="微软雅黑" w:hAnsi="微软雅黑"/>
          <w:szCs w:val="24"/>
        </w:rPr>
      </w:pPr>
      <w:r>
        <w:rPr>
          <w:noProof/>
        </w:rPr>
        <w:lastRenderedPageBreak/>
        <w:drawing>
          <wp:inline distT="0" distB="0" distL="0" distR="0" wp14:anchorId="56EC5617" wp14:editId="7DF685DB">
            <wp:extent cx="2607390" cy="5429250"/>
            <wp:effectExtent l="0" t="0" r="254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26431" cy="5468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35B0D5" wp14:editId="36E3F9A9">
            <wp:extent cx="2600325" cy="5422058"/>
            <wp:effectExtent l="0" t="0" r="0" b="762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06823" cy="5435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CED" w:rsidRPr="00222CED" w:rsidRDefault="00222CED" w:rsidP="00222CED">
      <w:pPr>
        <w:pStyle w:val="a2"/>
        <w:spacing w:line="240" w:lineRule="auto"/>
        <w:ind w:firstLineChars="229" w:firstLine="481"/>
        <w:rPr>
          <w:rFonts w:ascii="微软雅黑" w:eastAsia="微软雅黑" w:hAnsi="微软雅黑"/>
          <w:sz w:val="21"/>
          <w:szCs w:val="21"/>
        </w:rPr>
      </w:pPr>
      <w:r>
        <w:rPr>
          <w:rFonts w:ascii="微软雅黑" w:eastAsia="微软雅黑" w:hAnsi="微软雅黑" w:hint="eastAsia"/>
          <w:sz w:val="21"/>
          <w:szCs w:val="21"/>
        </w:rPr>
        <w:t>图五</w:t>
      </w:r>
      <w:r w:rsidRPr="00222CED">
        <w:rPr>
          <w:rFonts w:ascii="微软雅黑" w:eastAsia="微软雅黑" w:hAnsi="微软雅黑" w:hint="eastAsia"/>
          <w:sz w:val="21"/>
          <w:szCs w:val="21"/>
        </w:rPr>
        <w:t xml:space="preserve">：人脸识别信息确认 </w:t>
      </w:r>
      <w:r w:rsidRPr="00222CED">
        <w:rPr>
          <w:rFonts w:ascii="微软雅黑" w:eastAsia="微软雅黑" w:hAnsi="微软雅黑"/>
          <w:sz w:val="21"/>
          <w:szCs w:val="21"/>
        </w:rPr>
        <w:t xml:space="preserve">         </w:t>
      </w:r>
      <w:r>
        <w:rPr>
          <w:rFonts w:ascii="微软雅黑" w:eastAsia="微软雅黑" w:hAnsi="微软雅黑"/>
          <w:sz w:val="21"/>
          <w:szCs w:val="21"/>
        </w:rPr>
        <w:t xml:space="preserve">   </w:t>
      </w:r>
      <w:r w:rsidRPr="00222CED">
        <w:rPr>
          <w:rFonts w:ascii="微软雅黑" w:eastAsia="微软雅黑" w:hAnsi="微软雅黑"/>
          <w:sz w:val="21"/>
          <w:szCs w:val="21"/>
        </w:rPr>
        <w:t xml:space="preserve">     </w:t>
      </w:r>
      <w:r w:rsidRPr="00222CED">
        <w:rPr>
          <w:rFonts w:ascii="微软雅黑" w:eastAsia="微软雅黑" w:hAnsi="微软雅黑" w:hint="eastAsia"/>
          <w:sz w:val="21"/>
          <w:szCs w:val="21"/>
        </w:rPr>
        <w:t>图</w:t>
      </w:r>
      <w:r>
        <w:rPr>
          <w:rFonts w:ascii="微软雅黑" w:eastAsia="微软雅黑" w:hAnsi="微软雅黑" w:hint="eastAsia"/>
          <w:sz w:val="21"/>
          <w:szCs w:val="21"/>
        </w:rPr>
        <w:t>六</w:t>
      </w:r>
      <w:r w:rsidRPr="00222CED">
        <w:rPr>
          <w:rFonts w:ascii="微软雅黑" w:eastAsia="微软雅黑" w:hAnsi="微软雅黑" w:hint="eastAsia"/>
          <w:sz w:val="21"/>
          <w:szCs w:val="21"/>
        </w:rPr>
        <w:t>：</w:t>
      </w:r>
      <w:r>
        <w:rPr>
          <w:rFonts w:ascii="微软雅黑" w:eastAsia="微软雅黑" w:hAnsi="微软雅黑" w:hint="eastAsia"/>
          <w:sz w:val="21"/>
          <w:szCs w:val="21"/>
        </w:rPr>
        <w:t>人脸识别功能协议</w:t>
      </w:r>
    </w:p>
    <w:p w:rsidR="00BB76B5" w:rsidRDefault="00AD16CC" w:rsidP="00BB76B5">
      <w:pPr>
        <w:pStyle w:val="a2"/>
        <w:spacing w:line="240" w:lineRule="auto"/>
        <w:ind w:firstLineChars="200" w:firstLine="480"/>
        <w:rPr>
          <w:rFonts w:ascii="微软雅黑" w:eastAsia="微软雅黑" w:hAnsi="微软雅黑"/>
          <w:szCs w:val="24"/>
        </w:rPr>
      </w:pPr>
      <w:proofErr w:type="gramStart"/>
      <w:r>
        <w:rPr>
          <w:rFonts w:ascii="微软雅黑" w:eastAsia="微软雅黑" w:hAnsi="微软雅黑" w:hint="eastAsia"/>
          <w:szCs w:val="24"/>
        </w:rPr>
        <w:t>点击图</w:t>
      </w:r>
      <w:proofErr w:type="gramEnd"/>
      <w:r>
        <w:rPr>
          <w:rFonts w:ascii="微软雅黑" w:eastAsia="微软雅黑" w:hAnsi="微软雅黑" w:hint="eastAsia"/>
          <w:szCs w:val="24"/>
        </w:rPr>
        <w:t>七中的继续，跟着屏幕提示进行人脸识别，验证成功后提示已完成人脸识别（图八）；</w:t>
      </w:r>
    </w:p>
    <w:p w:rsidR="00AD16CC" w:rsidRDefault="00BB76B5" w:rsidP="00BB76B5">
      <w:pPr>
        <w:pStyle w:val="a2"/>
        <w:spacing w:line="240" w:lineRule="auto"/>
        <w:ind w:firstLineChars="100" w:firstLine="240"/>
        <w:rPr>
          <w:rFonts w:ascii="微软雅黑" w:eastAsia="微软雅黑" w:hAnsi="微软雅黑"/>
          <w:szCs w:val="24"/>
        </w:rPr>
      </w:pPr>
      <w:r>
        <w:rPr>
          <w:noProof/>
        </w:rPr>
        <w:lastRenderedPageBreak/>
        <w:drawing>
          <wp:inline distT="0" distB="0" distL="0" distR="0" wp14:anchorId="7852C5B0" wp14:editId="35DAA23E">
            <wp:extent cx="2419350" cy="5024547"/>
            <wp:effectExtent l="0" t="0" r="0" b="508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24728" cy="5035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16CC" w:rsidRPr="00AD16CC">
        <w:rPr>
          <w:rFonts w:ascii="微软雅黑" w:eastAsia="微软雅黑" w:hAnsi="微软雅黑"/>
          <w:noProof/>
          <w:szCs w:val="24"/>
        </w:rPr>
        <w:drawing>
          <wp:inline distT="0" distB="0" distL="0" distR="0">
            <wp:extent cx="2448844" cy="5029200"/>
            <wp:effectExtent l="0" t="0" r="8890" b="0"/>
            <wp:docPr id="82" name="图片 82" descr="C:\Users\huayu\AppData\Local\Temp\WeChat Files\6a8e1aa330ffcf732f1a30a38083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uayu\AppData\Local\Temp\WeChat Files\6a8e1aa330ffcf732f1a30a380832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098" cy="507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16CC" w:rsidRPr="00222CED" w:rsidRDefault="00AD16CC" w:rsidP="00BB76B5">
      <w:pPr>
        <w:pStyle w:val="a2"/>
        <w:spacing w:line="240" w:lineRule="auto"/>
        <w:ind w:firstLineChars="629" w:firstLine="1321"/>
        <w:rPr>
          <w:rFonts w:ascii="微软雅黑" w:eastAsia="微软雅黑" w:hAnsi="微软雅黑"/>
          <w:sz w:val="21"/>
          <w:szCs w:val="21"/>
        </w:rPr>
      </w:pPr>
      <w:r>
        <w:rPr>
          <w:rFonts w:ascii="微软雅黑" w:eastAsia="微软雅黑" w:hAnsi="微软雅黑" w:hint="eastAsia"/>
          <w:sz w:val="21"/>
          <w:szCs w:val="21"/>
        </w:rPr>
        <w:t>图七</w:t>
      </w:r>
      <w:r w:rsidRPr="00222CED">
        <w:rPr>
          <w:rFonts w:ascii="微软雅黑" w:eastAsia="微软雅黑" w:hAnsi="微软雅黑" w:hint="eastAsia"/>
          <w:sz w:val="21"/>
          <w:szCs w:val="21"/>
        </w:rPr>
        <w:t xml:space="preserve">：人脸识别 </w:t>
      </w:r>
      <w:r w:rsidRPr="00222CED">
        <w:rPr>
          <w:rFonts w:ascii="微软雅黑" w:eastAsia="微软雅黑" w:hAnsi="微软雅黑"/>
          <w:sz w:val="21"/>
          <w:szCs w:val="21"/>
        </w:rPr>
        <w:t xml:space="preserve">        </w:t>
      </w:r>
      <w:r w:rsidR="00BB76B5">
        <w:rPr>
          <w:rFonts w:ascii="微软雅黑" w:eastAsia="微软雅黑" w:hAnsi="微软雅黑"/>
          <w:sz w:val="21"/>
          <w:szCs w:val="21"/>
        </w:rPr>
        <w:t xml:space="preserve">   </w:t>
      </w:r>
      <w:r w:rsidRPr="00222CED">
        <w:rPr>
          <w:rFonts w:ascii="微软雅黑" w:eastAsia="微软雅黑" w:hAnsi="微软雅黑"/>
          <w:sz w:val="21"/>
          <w:szCs w:val="21"/>
        </w:rPr>
        <w:t xml:space="preserve"> </w:t>
      </w:r>
      <w:r>
        <w:rPr>
          <w:rFonts w:ascii="微软雅黑" w:eastAsia="微软雅黑" w:hAnsi="微软雅黑"/>
          <w:sz w:val="21"/>
          <w:szCs w:val="21"/>
        </w:rPr>
        <w:t xml:space="preserve">  </w:t>
      </w:r>
      <w:r w:rsidRPr="00222CED">
        <w:rPr>
          <w:rFonts w:ascii="微软雅黑" w:eastAsia="微软雅黑" w:hAnsi="微软雅黑"/>
          <w:sz w:val="21"/>
          <w:szCs w:val="21"/>
        </w:rPr>
        <w:t xml:space="preserve">     </w:t>
      </w:r>
      <w:r w:rsidRPr="00222CED">
        <w:rPr>
          <w:rFonts w:ascii="微软雅黑" w:eastAsia="微软雅黑" w:hAnsi="微软雅黑" w:hint="eastAsia"/>
          <w:sz w:val="21"/>
          <w:szCs w:val="21"/>
        </w:rPr>
        <w:t>图</w:t>
      </w:r>
      <w:r w:rsidRPr="00AD16CC">
        <w:rPr>
          <w:rFonts w:ascii="微软雅黑" w:eastAsia="微软雅黑" w:hAnsi="微软雅黑" w:hint="eastAsia"/>
          <w:sz w:val="21"/>
          <w:szCs w:val="21"/>
        </w:rPr>
        <w:t>八：已完成人脸识别</w:t>
      </w:r>
    </w:p>
    <w:p w:rsidR="00AD16CC" w:rsidRDefault="00BB76B5" w:rsidP="00BB76B5">
      <w:pPr>
        <w:pStyle w:val="a2"/>
        <w:spacing w:line="240" w:lineRule="auto"/>
        <w:ind w:firstLineChars="200" w:firstLine="480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阅读山东移动微法院告知书（图九）后，点击同意并签字，阅读图十的温馨提示，点击我已知晓；</w:t>
      </w:r>
    </w:p>
    <w:p w:rsidR="00DB6010" w:rsidRDefault="00E8715D" w:rsidP="00DB6010">
      <w:pPr>
        <w:pStyle w:val="a2"/>
        <w:spacing w:line="240" w:lineRule="auto"/>
        <w:ind w:firstLineChars="200" w:firstLine="480"/>
        <w:rPr>
          <w:rFonts w:ascii="微软雅黑" w:eastAsia="微软雅黑" w:hAnsi="微软雅黑"/>
          <w:szCs w:val="24"/>
        </w:rPr>
      </w:pPr>
      <w:r>
        <w:rPr>
          <w:noProof/>
        </w:rPr>
        <w:lastRenderedPageBreak/>
        <w:drawing>
          <wp:inline distT="0" distB="0" distL="0" distR="0" wp14:anchorId="4AA0BE38" wp14:editId="60D971DD">
            <wp:extent cx="2200275" cy="4587891"/>
            <wp:effectExtent l="0" t="0" r="0" b="317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09981" cy="460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6DB5A7" wp14:editId="5D552FCD">
            <wp:extent cx="2466975" cy="5132921"/>
            <wp:effectExtent l="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73760" cy="5147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010" w:rsidRDefault="00DB6010" w:rsidP="00DB6010">
      <w:pPr>
        <w:pStyle w:val="a2"/>
        <w:spacing w:line="240" w:lineRule="auto"/>
        <w:ind w:firstLineChars="429" w:firstLine="901"/>
        <w:rPr>
          <w:rFonts w:ascii="微软雅黑" w:eastAsia="微软雅黑" w:hAnsi="微软雅黑"/>
          <w:sz w:val="21"/>
          <w:szCs w:val="21"/>
        </w:rPr>
      </w:pPr>
      <w:r>
        <w:rPr>
          <w:rFonts w:ascii="微软雅黑" w:eastAsia="微软雅黑" w:hAnsi="微软雅黑" w:hint="eastAsia"/>
          <w:sz w:val="21"/>
          <w:szCs w:val="21"/>
        </w:rPr>
        <w:t>图九</w:t>
      </w:r>
      <w:r w:rsidRPr="00222CED">
        <w:rPr>
          <w:rFonts w:ascii="微软雅黑" w:eastAsia="微软雅黑" w:hAnsi="微软雅黑" w:hint="eastAsia"/>
          <w:sz w:val="21"/>
          <w:szCs w:val="21"/>
        </w:rPr>
        <w:t>：</w:t>
      </w:r>
      <w:r w:rsidRPr="00DB6010">
        <w:rPr>
          <w:rFonts w:ascii="微软雅黑" w:eastAsia="微软雅黑" w:hAnsi="微软雅黑" w:hint="eastAsia"/>
          <w:sz w:val="21"/>
          <w:szCs w:val="21"/>
        </w:rPr>
        <w:t>山东移动微法院告知书</w:t>
      </w:r>
      <w:r w:rsidRPr="00222CED">
        <w:rPr>
          <w:rFonts w:ascii="微软雅黑" w:eastAsia="微软雅黑" w:hAnsi="微软雅黑" w:hint="eastAsia"/>
          <w:sz w:val="21"/>
          <w:szCs w:val="21"/>
        </w:rPr>
        <w:t xml:space="preserve"> </w:t>
      </w:r>
      <w:r w:rsidRPr="00222CED">
        <w:rPr>
          <w:rFonts w:ascii="微软雅黑" w:eastAsia="微软雅黑" w:hAnsi="微软雅黑"/>
          <w:sz w:val="21"/>
          <w:szCs w:val="21"/>
        </w:rPr>
        <w:t xml:space="preserve">   </w:t>
      </w:r>
      <w:r>
        <w:rPr>
          <w:rFonts w:ascii="微软雅黑" w:eastAsia="微软雅黑" w:hAnsi="微软雅黑"/>
          <w:sz w:val="21"/>
          <w:szCs w:val="21"/>
        </w:rPr>
        <w:t xml:space="preserve">  </w:t>
      </w:r>
      <w:r w:rsidRPr="00222CED">
        <w:rPr>
          <w:rFonts w:ascii="微软雅黑" w:eastAsia="微软雅黑" w:hAnsi="微软雅黑"/>
          <w:sz w:val="21"/>
          <w:szCs w:val="21"/>
        </w:rPr>
        <w:t xml:space="preserve">     </w:t>
      </w:r>
      <w:r w:rsidRPr="00222CED">
        <w:rPr>
          <w:rFonts w:ascii="微软雅黑" w:eastAsia="微软雅黑" w:hAnsi="微软雅黑" w:hint="eastAsia"/>
          <w:sz w:val="21"/>
          <w:szCs w:val="21"/>
        </w:rPr>
        <w:t>图</w:t>
      </w:r>
      <w:r>
        <w:rPr>
          <w:rFonts w:ascii="微软雅黑" w:eastAsia="微软雅黑" w:hAnsi="微软雅黑" w:hint="eastAsia"/>
          <w:sz w:val="21"/>
          <w:szCs w:val="21"/>
        </w:rPr>
        <w:t>十</w:t>
      </w:r>
      <w:r w:rsidRPr="00AD16CC">
        <w:rPr>
          <w:rFonts w:ascii="微软雅黑" w:eastAsia="微软雅黑" w:hAnsi="微软雅黑" w:hint="eastAsia"/>
          <w:sz w:val="21"/>
          <w:szCs w:val="21"/>
        </w:rPr>
        <w:t>：</w:t>
      </w:r>
      <w:r>
        <w:rPr>
          <w:rFonts w:ascii="微软雅黑" w:eastAsia="微软雅黑" w:hAnsi="微软雅黑" w:hint="eastAsia"/>
          <w:sz w:val="21"/>
          <w:szCs w:val="21"/>
        </w:rPr>
        <w:t>温馨提示</w:t>
      </w:r>
    </w:p>
    <w:p w:rsidR="00DB6010" w:rsidRPr="006200E3" w:rsidRDefault="00DB6010" w:rsidP="006200E3">
      <w:pPr>
        <w:pStyle w:val="a2"/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szCs w:val="24"/>
        </w:rPr>
        <w:t>进入预留签名页面</w:t>
      </w:r>
      <w:r w:rsidR="00D80084">
        <w:rPr>
          <w:rFonts w:ascii="微软雅黑" w:eastAsia="微软雅黑" w:hAnsi="微软雅黑" w:hint="eastAsia"/>
          <w:szCs w:val="24"/>
        </w:rPr>
        <w:t>在规定区域内签字（图十一）</w:t>
      </w:r>
      <w:r>
        <w:rPr>
          <w:rFonts w:ascii="微软雅黑" w:eastAsia="微软雅黑" w:hAnsi="微软雅黑" w:hint="eastAsia"/>
          <w:szCs w:val="24"/>
        </w:rPr>
        <w:t>，完成</w:t>
      </w:r>
      <w:r>
        <w:rPr>
          <w:rFonts w:ascii="微软雅黑" w:eastAsia="微软雅黑" w:hAnsi="微软雅黑"/>
          <w:szCs w:val="24"/>
        </w:rPr>
        <w:t>签名</w:t>
      </w:r>
      <w:r>
        <w:rPr>
          <w:rFonts w:ascii="微软雅黑" w:eastAsia="微软雅黑" w:hAnsi="微软雅黑" w:hint="eastAsia"/>
          <w:szCs w:val="24"/>
        </w:rPr>
        <w:t>后</w:t>
      </w:r>
      <w:r>
        <w:rPr>
          <w:rFonts w:ascii="微软雅黑" w:eastAsia="微软雅黑" w:hAnsi="微软雅黑"/>
          <w:szCs w:val="24"/>
        </w:rPr>
        <w:t>点击</w:t>
      </w:r>
      <w:r w:rsidR="006200E3">
        <w:rPr>
          <w:rFonts w:ascii="微软雅黑" w:eastAsia="微软雅黑" w:hAnsi="微软雅黑" w:hint="eastAsia"/>
          <w:szCs w:val="24"/>
        </w:rPr>
        <w:t>提交，</w:t>
      </w:r>
      <w:r>
        <w:rPr>
          <w:rFonts w:ascii="微软雅黑" w:eastAsia="微软雅黑" w:hAnsi="微软雅黑" w:hint="eastAsia"/>
          <w:szCs w:val="24"/>
        </w:rPr>
        <w:t>提示已完成身份验证（图十二），点击返回首页即可返回首页（图十三）。</w:t>
      </w:r>
    </w:p>
    <w:p w:rsidR="00CC0F26" w:rsidRDefault="00E8715D" w:rsidP="00CC0F26">
      <w:pPr>
        <w:pStyle w:val="a2"/>
        <w:spacing w:line="240" w:lineRule="auto"/>
        <w:ind w:firstLineChars="200" w:firstLine="480"/>
        <w:rPr>
          <w:rFonts w:ascii="微软雅黑" w:eastAsia="微软雅黑" w:hAnsi="微软雅黑"/>
          <w:szCs w:val="24"/>
        </w:rPr>
      </w:pPr>
      <w:r>
        <w:rPr>
          <w:noProof/>
        </w:rPr>
        <w:lastRenderedPageBreak/>
        <w:drawing>
          <wp:inline distT="0" distB="0" distL="0" distR="0" wp14:anchorId="7ADFEBAC" wp14:editId="263B439D">
            <wp:extent cx="2438400" cy="5064110"/>
            <wp:effectExtent l="0" t="0" r="0" b="381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43170" cy="507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7F9">
        <w:rPr>
          <w:noProof/>
        </w:rPr>
        <w:drawing>
          <wp:inline distT="0" distB="0" distL="0" distR="0" wp14:anchorId="07DE26E2" wp14:editId="5648A368">
            <wp:extent cx="2600325" cy="5364139"/>
            <wp:effectExtent l="0" t="0" r="0" b="825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03486" cy="537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26" w:rsidRDefault="00CC0F26" w:rsidP="00CC0F26">
      <w:pPr>
        <w:pStyle w:val="a2"/>
        <w:spacing w:line="240" w:lineRule="auto"/>
        <w:ind w:firstLineChars="529" w:firstLine="1111"/>
        <w:rPr>
          <w:rFonts w:ascii="微软雅黑" w:eastAsia="微软雅黑" w:hAnsi="微软雅黑"/>
          <w:sz w:val="21"/>
          <w:szCs w:val="21"/>
        </w:rPr>
      </w:pPr>
      <w:r>
        <w:rPr>
          <w:rFonts w:ascii="微软雅黑" w:eastAsia="微软雅黑" w:hAnsi="微软雅黑" w:hint="eastAsia"/>
          <w:sz w:val="21"/>
          <w:szCs w:val="21"/>
        </w:rPr>
        <w:t>图十一</w:t>
      </w:r>
      <w:r w:rsidRPr="00222CED">
        <w:rPr>
          <w:rFonts w:ascii="微软雅黑" w:eastAsia="微软雅黑" w:hAnsi="微软雅黑" w:hint="eastAsia"/>
          <w:sz w:val="21"/>
          <w:szCs w:val="21"/>
        </w:rPr>
        <w:t>：</w:t>
      </w:r>
      <w:r w:rsidRPr="00CC0F26">
        <w:rPr>
          <w:rFonts w:ascii="微软雅黑" w:eastAsia="微软雅黑" w:hAnsi="微软雅黑"/>
          <w:sz w:val="21"/>
          <w:szCs w:val="21"/>
        </w:rPr>
        <w:t>预留签名页面</w:t>
      </w:r>
      <w:r w:rsidRPr="00222CED">
        <w:rPr>
          <w:rFonts w:ascii="微软雅黑" w:eastAsia="微软雅黑" w:hAnsi="微软雅黑" w:hint="eastAsia"/>
          <w:sz w:val="21"/>
          <w:szCs w:val="21"/>
        </w:rPr>
        <w:t xml:space="preserve"> </w:t>
      </w:r>
      <w:r w:rsidRPr="00222CED">
        <w:rPr>
          <w:rFonts w:ascii="微软雅黑" w:eastAsia="微软雅黑" w:hAnsi="微软雅黑"/>
          <w:sz w:val="21"/>
          <w:szCs w:val="21"/>
        </w:rPr>
        <w:t xml:space="preserve">   </w:t>
      </w:r>
      <w:r>
        <w:rPr>
          <w:rFonts w:ascii="微软雅黑" w:eastAsia="微软雅黑" w:hAnsi="微软雅黑"/>
          <w:sz w:val="21"/>
          <w:szCs w:val="21"/>
        </w:rPr>
        <w:t xml:space="preserve">  </w:t>
      </w:r>
      <w:r w:rsidRPr="00222CED">
        <w:rPr>
          <w:rFonts w:ascii="微软雅黑" w:eastAsia="微软雅黑" w:hAnsi="微软雅黑"/>
          <w:sz w:val="21"/>
          <w:szCs w:val="21"/>
        </w:rPr>
        <w:t xml:space="preserve">  </w:t>
      </w:r>
      <w:r>
        <w:rPr>
          <w:rFonts w:ascii="微软雅黑" w:eastAsia="微软雅黑" w:hAnsi="微软雅黑"/>
          <w:sz w:val="21"/>
          <w:szCs w:val="21"/>
        </w:rPr>
        <w:t xml:space="preserve">        </w:t>
      </w:r>
      <w:r w:rsidRPr="00222CED">
        <w:rPr>
          <w:rFonts w:ascii="微软雅黑" w:eastAsia="微软雅黑" w:hAnsi="微软雅黑"/>
          <w:sz w:val="21"/>
          <w:szCs w:val="21"/>
        </w:rPr>
        <w:t xml:space="preserve">   </w:t>
      </w:r>
      <w:r w:rsidRPr="00222CED">
        <w:rPr>
          <w:rFonts w:ascii="微软雅黑" w:eastAsia="微软雅黑" w:hAnsi="微软雅黑" w:hint="eastAsia"/>
          <w:sz w:val="21"/>
          <w:szCs w:val="21"/>
        </w:rPr>
        <w:t>图</w:t>
      </w:r>
      <w:r>
        <w:rPr>
          <w:rFonts w:ascii="微软雅黑" w:eastAsia="微软雅黑" w:hAnsi="微软雅黑" w:hint="eastAsia"/>
          <w:sz w:val="21"/>
          <w:szCs w:val="21"/>
        </w:rPr>
        <w:t>十二</w:t>
      </w:r>
      <w:r w:rsidRPr="00AD16CC">
        <w:rPr>
          <w:rFonts w:ascii="微软雅黑" w:eastAsia="微软雅黑" w:hAnsi="微软雅黑" w:hint="eastAsia"/>
          <w:sz w:val="21"/>
          <w:szCs w:val="21"/>
        </w:rPr>
        <w:t>：</w:t>
      </w:r>
      <w:r>
        <w:rPr>
          <w:rFonts w:ascii="微软雅黑" w:eastAsia="微软雅黑" w:hAnsi="微软雅黑" w:hint="eastAsia"/>
          <w:sz w:val="21"/>
          <w:szCs w:val="21"/>
        </w:rPr>
        <w:t>完成身份验证</w:t>
      </w:r>
    </w:p>
    <w:p w:rsidR="00C80F11" w:rsidRDefault="007C47F9" w:rsidP="006200E3">
      <w:pPr>
        <w:pStyle w:val="a2"/>
        <w:spacing w:line="240" w:lineRule="auto"/>
        <w:ind w:firstLine="0"/>
        <w:rPr>
          <w:rFonts w:ascii="微软雅黑" w:eastAsia="微软雅黑" w:hAnsi="微软雅黑"/>
          <w:szCs w:val="24"/>
        </w:rPr>
      </w:pPr>
      <w:r>
        <w:rPr>
          <w:noProof/>
        </w:rPr>
        <w:lastRenderedPageBreak/>
        <w:drawing>
          <wp:inline distT="0" distB="0" distL="0" distR="0" wp14:anchorId="77451A08" wp14:editId="52156401">
            <wp:extent cx="2587896" cy="5391150"/>
            <wp:effectExtent l="0" t="0" r="3175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91932" cy="5399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0F26">
        <w:rPr>
          <w:rFonts w:ascii="微软雅黑" w:eastAsia="微软雅黑" w:hAnsi="微软雅黑" w:hint="eastAsia"/>
          <w:sz w:val="21"/>
          <w:szCs w:val="21"/>
        </w:rPr>
        <w:t xml:space="preserve"> 图十三</w:t>
      </w:r>
      <w:r w:rsidR="00CC0F26" w:rsidRPr="00222CED">
        <w:rPr>
          <w:rFonts w:ascii="微软雅黑" w:eastAsia="微软雅黑" w:hAnsi="微软雅黑" w:hint="eastAsia"/>
          <w:sz w:val="21"/>
          <w:szCs w:val="21"/>
        </w:rPr>
        <w:t>：</w:t>
      </w:r>
      <w:r w:rsidR="00CC0F26">
        <w:rPr>
          <w:rFonts w:ascii="微软雅黑" w:eastAsia="微软雅黑" w:hAnsi="微软雅黑" w:hint="eastAsia"/>
          <w:sz w:val="21"/>
          <w:szCs w:val="21"/>
        </w:rPr>
        <w:t>首页</w:t>
      </w:r>
    </w:p>
    <w:p w:rsidR="00C80F11" w:rsidRDefault="00C80F11" w:rsidP="00C80F11">
      <w:pPr>
        <w:pStyle w:val="3"/>
        <w:spacing w:line="240" w:lineRule="auto"/>
        <w:rPr>
          <w:rFonts w:ascii="微软雅黑" w:eastAsia="微软雅黑" w:hAnsi="微软雅黑"/>
          <w:sz w:val="24"/>
          <w:szCs w:val="24"/>
        </w:rPr>
      </w:pPr>
      <w:bookmarkStart w:id="19" w:name="_Toc16668840"/>
      <w:bookmarkStart w:id="20" w:name="_Toc16668928"/>
      <w:bookmarkStart w:id="21" w:name="_Toc25589755"/>
      <w:r>
        <w:rPr>
          <w:rFonts w:ascii="微软雅黑" w:eastAsia="微软雅黑" w:hAnsi="微软雅黑" w:hint="eastAsia"/>
          <w:sz w:val="24"/>
          <w:szCs w:val="24"/>
        </w:rPr>
        <w:t>首页</w:t>
      </w:r>
      <w:bookmarkEnd w:id="19"/>
      <w:bookmarkEnd w:id="20"/>
      <w:bookmarkEnd w:id="21"/>
    </w:p>
    <w:p w:rsidR="00DD26A3" w:rsidRDefault="00C80F11" w:rsidP="0048318A">
      <w:pPr>
        <w:pStyle w:val="a2"/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首页</w:t>
      </w:r>
      <w:r>
        <w:rPr>
          <w:rFonts w:ascii="微软雅黑" w:eastAsia="微软雅黑" w:hAnsi="微软雅黑"/>
          <w:szCs w:val="24"/>
        </w:rPr>
        <w:t>功能展示如</w:t>
      </w:r>
      <w:r>
        <w:rPr>
          <w:rFonts w:ascii="微软雅黑" w:eastAsia="微软雅黑" w:hAnsi="微软雅黑" w:hint="eastAsia"/>
          <w:szCs w:val="24"/>
        </w:rPr>
        <w:t>下</w:t>
      </w:r>
      <w:r>
        <w:rPr>
          <w:rFonts w:ascii="微软雅黑" w:eastAsia="微软雅黑" w:hAnsi="微软雅黑"/>
          <w:szCs w:val="24"/>
        </w:rPr>
        <w:t>图所示</w:t>
      </w:r>
      <w:r>
        <w:rPr>
          <w:rFonts w:ascii="微软雅黑" w:eastAsia="微软雅黑" w:hAnsi="微软雅黑" w:hint="eastAsia"/>
          <w:szCs w:val="24"/>
        </w:rPr>
        <w:t>。目前</w:t>
      </w:r>
      <w:r>
        <w:rPr>
          <w:rFonts w:ascii="微软雅黑" w:eastAsia="微软雅黑" w:hAnsi="微软雅黑"/>
          <w:szCs w:val="24"/>
        </w:rPr>
        <w:t>支持功能：</w:t>
      </w:r>
      <w:r w:rsidR="00504008">
        <w:rPr>
          <w:rFonts w:ascii="微软雅黑" w:eastAsia="微软雅黑" w:hAnsi="微软雅黑" w:hint="eastAsia"/>
          <w:szCs w:val="24"/>
        </w:rPr>
        <w:t>我要立案</w:t>
      </w:r>
      <w:r>
        <w:rPr>
          <w:rFonts w:ascii="微软雅黑" w:eastAsia="微软雅黑" w:hAnsi="微软雅黑"/>
          <w:szCs w:val="24"/>
        </w:rPr>
        <w:t>、我的案件、诉讼交费、</w:t>
      </w:r>
      <w:r w:rsidR="00504008">
        <w:rPr>
          <w:rFonts w:ascii="微软雅黑" w:eastAsia="微软雅黑" w:hAnsi="微软雅黑" w:hint="eastAsia"/>
          <w:szCs w:val="24"/>
        </w:rPr>
        <w:t>诉前调解、</w:t>
      </w:r>
      <w:r>
        <w:rPr>
          <w:rFonts w:ascii="微软雅黑" w:eastAsia="微软雅黑" w:hAnsi="微软雅黑"/>
          <w:szCs w:val="24"/>
        </w:rPr>
        <w:t>手机阅卷、计算工具、</w:t>
      </w:r>
      <w:r w:rsidR="00504008">
        <w:rPr>
          <w:rFonts w:ascii="微软雅黑" w:eastAsia="微软雅黑" w:hAnsi="微软雅黑" w:hint="eastAsia"/>
          <w:szCs w:val="24"/>
        </w:rPr>
        <w:t>智能问答、</w:t>
      </w:r>
      <w:r>
        <w:rPr>
          <w:rFonts w:ascii="微软雅黑" w:eastAsia="微软雅黑" w:hAnsi="微软雅黑"/>
          <w:szCs w:val="24"/>
        </w:rPr>
        <w:t>法规查询、法院导航</w:t>
      </w:r>
      <w:r w:rsidR="00504008">
        <w:rPr>
          <w:rFonts w:ascii="微软雅黑" w:eastAsia="微软雅黑" w:hAnsi="微软雅黑"/>
          <w:szCs w:val="24"/>
        </w:rPr>
        <w:t>、</w:t>
      </w:r>
      <w:r w:rsidR="00504008">
        <w:rPr>
          <w:rFonts w:ascii="微软雅黑" w:eastAsia="微软雅黑" w:hAnsi="微软雅黑" w:hint="eastAsia"/>
          <w:szCs w:val="24"/>
        </w:rPr>
        <w:t>跨域立案</w:t>
      </w:r>
      <w:r>
        <w:rPr>
          <w:rFonts w:ascii="微软雅黑" w:eastAsia="微软雅黑" w:hAnsi="微软雅黑" w:hint="eastAsia"/>
          <w:szCs w:val="24"/>
        </w:rPr>
        <w:t>。</w:t>
      </w:r>
    </w:p>
    <w:p w:rsidR="00C80F11" w:rsidRPr="0048318A" w:rsidRDefault="00C80F11" w:rsidP="0048318A">
      <w:pPr>
        <w:pStyle w:val="a2"/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szCs w:val="24"/>
        </w:rPr>
        <w:t>“</w:t>
      </w:r>
      <w:r>
        <w:rPr>
          <w:rFonts w:ascii="微软雅黑" w:eastAsia="微软雅黑" w:hAnsi="微软雅黑" w:hint="eastAsia"/>
          <w:szCs w:val="24"/>
        </w:rPr>
        <w:t>诉前</w:t>
      </w:r>
      <w:r w:rsidR="00504008">
        <w:rPr>
          <w:rFonts w:ascii="微软雅黑" w:eastAsia="微软雅黑" w:hAnsi="微软雅黑"/>
          <w:szCs w:val="24"/>
        </w:rPr>
        <w:t>调解</w:t>
      </w:r>
      <w:r>
        <w:rPr>
          <w:rFonts w:ascii="微软雅黑" w:eastAsia="微软雅黑" w:hAnsi="微软雅黑"/>
          <w:szCs w:val="24"/>
        </w:rPr>
        <w:t>”</w:t>
      </w:r>
      <w:r>
        <w:rPr>
          <w:rFonts w:ascii="微软雅黑" w:eastAsia="微软雅黑" w:hAnsi="微软雅黑" w:hint="eastAsia"/>
          <w:szCs w:val="24"/>
        </w:rPr>
        <w:t>功能</w:t>
      </w:r>
      <w:r>
        <w:rPr>
          <w:rFonts w:ascii="微软雅黑" w:eastAsia="微软雅黑" w:hAnsi="微软雅黑"/>
          <w:szCs w:val="24"/>
        </w:rPr>
        <w:t>后续完善支持。</w:t>
      </w:r>
    </w:p>
    <w:p w:rsidR="00C80F11" w:rsidRDefault="00504008" w:rsidP="003D1BBF">
      <w:pPr>
        <w:pStyle w:val="a2"/>
        <w:spacing w:line="240" w:lineRule="auto"/>
        <w:ind w:firstLineChars="700" w:firstLine="1680"/>
        <w:rPr>
          <w:rFonts w:ascii="微软雅黑" w:eastAsia="微软雅黑" w:hAnsi="微软雅黑"/>
          <w:szCs w:val="24"/>
        </w:rPr>
      </w:pPr>
      <w:r>
        <w:rPr>
          <w:noProof/>
        </w:rPr>
        <w:lastRenderedPageBreak/>
        <w:drawing>
          <wp:inline distT="0" distB="0" distL="0" distR="0" wp14:anchorId="0BE96EA5" wp14:editId="15466286">
            <wp:extent cx="2587625" cy="4848225"/>
            <wp:effectExtent l="0" t="0" r="3175" b="952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91932" cy="485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4"/>
        <w:spacing w:line="240" w:lineRule="auto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立案申请</w:t>
      </w:r>
    </w:p>
    <w:p w:rsidR="00C80F11" w:rsidRDefault="00C80F11" w:rsidP="00C80F11">
      <w:pPr>
        <w:pStyle w:val="af4"/>
        <w:spacing w:line="24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用户在首页点击 “</w:t>
      </w:r>
      <w:r w:rsidR="003D1BBF">
        <w:rPr>
          <w:rFonts w:ascii="微软雅黑" w:eastAsia="微软雅黑" w:hAnsi="微软雅黑" w:hint="eastAsia"/>
          <w:sz w:val="24"/>
          <w:szCs w:val="24"/>
        </w:rPr>
        <w:t>我要立案</w:t>
      </w:r>
      <w:r>
        <w:rPr>
          <w:rFonts w:ascii="微软雅黑" w:eastAsia="微软雅黑" w:hAnsi="微软雅黑" w:hint="eastAsia"/>
          <w:sz w:val="24"/>
          <w:szCs w:val="24"/>
        </w:rPr>
        <w:t>”</w:t>
      </w:r>
      <w:r>
        <w:rPr>
          <w:rFonts w:ascii="微软雅黑" w:eastAsia="微软雅黑" w:hAnsi="微软雅黑"/>
          <w:sz w:val="24"/>
          <w:szCs w:val="24"/>
        </w:rPr>
        <w:t>，</w:t>
      </w:r>
      <w:r w:rsidR="003D1BBF">
        <w:rPr>
          <w:rFonts w:ascii="微软雅黑" w:eastAsia="微软雅黑" w:hAnsi="微软雅黑" w:hint="eastAsia"/>
          <w:sz w:val="24"/>
          <w:szCs w:val="24"/>
        </w:rPr>
        <w:t>选择案件类型，目前支持的是民事一审、民事二审、执行立案、还有风险评估和诉状制作，</w:t>
      </w:r>
      <w:r w:rsidR="00AE3746">
        <w:rPr>
          <w:rFonts w:ascii="微软雅黑" w:eastAsia="微软雅黑" w:hAnsi="微软雅黑"/>
          <w:sz w:val="24"/>
          <w:szCs w:val="24"/>
        </w:rPr>
        <w:t>其他</w:t>
      </w:r>
      <w:r w:rsidR="00AE3746">
        <w:rPr>
          <w:rFonts w:ascii="微软雅黑" w:eastAsia="微软雅黑" w:hAnsi="微软雅黑" w:hint="eastAsia"/>
          <w:sz w:val="24"/>
          <w:szCs w:val="24"/>
        </w:rPr>
        <w:t>案件类型</w:t>
      </w:r>
      <w:r w:rsidR="00AE3746">
        <w:rPr>
          <w:rFonts w:ascii="微软雅黑" w:eastAsia="微软雅黑" w:hAnsi="微软雅黑"/>
          <w:sz w:val="24"/>
          <w:szCs w:val="24"/>
        </w:rPr>
        <w:t>后续</w:t>
      </w:r>
      <w:r w:rsidR="00AE3746">
        <w:rPr>
          <w:rFonts w:ascii="微软雅黑" w:eastAsia="微软雅黑" w:hAnsi="微软雅黑" w:hint="eastAsia"/>
          <w:sz w:val="24"/>
          <w:szCs w:val="24"/>
        </w:rPr>
        <w:t>完善</w:t>
      </w:r>
      <w:r w:rsidR="00AE3746">
        <w:rPr>
          <w:rFonts w:ascii="微软雅黑" w:eastAsia="微软雅黑" w:hAnsi="微软雅黑"/>
          <w:sz w:val="24"/>
          <w:szCs w:val="24"/>
        </w:rPr>
        <w:t>支持。</w:t>
      </w:r>
      <w:r>
        <w:rPr>
          <w:rFonts w:ascii="微软雅黑" w:eastAsia="微软雅黑" w:hAnsi="微软雅黑"/>
          <w:sz w:val="24"/>
          <w:szCs w:val="24"/>
        </w:rPr>
        <w:t>如下图</w:t>
      </w:r>
    </w:p>
    <w:p w:rsidR="00C80F11" w:rsidRDefault="00AE3746" w:rsidP="00C80F11">
      <w:pPr>
        <w:pStyle w:val="af4"/>
        <w:spacing w:line="240" w:lineRule="auto"/>
        <w:ind w:firstLineChars="0"/>
        <w:jc w:val="center"/>
        <w:rPr>
          <w:rFonts w:ascii="微软雅黑" w:eastAsia="微软雅黑" w:hAnsi="微软雅黑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41E8C72" wp14:editId="352EEFB9">
            <wp:extent cx="2647315" cy="4562475"/>
            <wp:effectExtent l="0" t="0" r="635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54399" cy="457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F11" w:rsidRDefault="00AE3746" w:rsidP="00C80F11">
      <w:pPr>
        <w:pStyle w:val="af4"/>
        <w:spacing w:line="24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t xml:space="preserve"> </w:t>
      </w:r>
    </w:p>
    <w:p w:rsidR="00C80F11" w:rsidRDefault="00C80F11" w:rsidP="00C80F11">
      <w:pPr>
        <w:pStyle w:val="5"/>
        <w:spacing w:line="240" w:lineRule="auto"/>
      </w:pPr>
      <w:r>
        <w:rPr>
          <w:rFonts w:hint="eastAsia"/>
        </w:rPr>
        <w:t>民事</w:t>
      </w:r>
      <w:r>
        <w:t>一审</w:t>
      </w:r>
    </w:p>
    <w:p w:rsidR="00C80F11" w:rsidRDefault="00C80F11" w:rsidP="00C80F11">
      <w:pPr>
        <w:pStyle w:val="a2"/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点击“一审</w:t>
      </w:r>
      <w:r>
        <w:rPr>
          <w:rFonts w:ascii="微软雅黑" w:eastAsia="微软雅黑" w:hAnsi="微软雅黑"/>
          <w:szCs w:val="24"/>
        </w:rPr>
        <w:t>申请</w:t>
      </w:r>
      <w:r>
        <w:rPr>
          <w:rFonts w:ascii="微软雅黑" w:eastAsia="微软雅黑" w:hAnsi="微软雅黑" w:hint="eastAsia"/>
          <w:szCs w:val="24"/>
        </w:rPr>
        <w:t>”</w:t>
      </w:r>
      <w:r w:rsidR="00AE3746">
        <w:rPr>
          <w:rFonts w:ascii="微软雅黑" w:eastAsia="微软雅黑" w:hAnsi="微软雅黑" w:hint="eastAsia"/>
          <w:szCs w:val="24"/>
        </w:rPr>
        <w:t>，提示即将打开山东微法院小程序，点击允许</w:t>
      </w:r>
      <w:r>
        <w:rPr>
          <w:rFonts w:ascii="微软雅黑" w:eastAsia="微软雅黑" w:hAnsi="微软雅黑" w:hint="eastAsia"/>
          <w:szCs w:val="24"/>
        </w:rPr>
        <w:t>进入一审</w:t>
      </w:r>
      <w:r>
        <w:rPr>
          <w:rFonts w:ascii="微软雅黑" w:eastAsia="微软雅黑" w:hAnsi="微软雅黑"/>
          <w:szCs w:val="24"/>
        </w:rPr>
        <w:t>案件列表，如下图：</w:t>
      </w:r>
    </w:p>
    <w:p w:rsidR="00C80F11" w:rsidRDefault="00AE3746" w:rsidP="00C80F11">
      <w:pPr>
        <w:spacing w:line="240" w:lineRule="auto"/>
        <w:ind w:firstLine="420"/>
        <w:jc w:val="center"/>
        <w:rPr>
          <w:rFonts w:ascii="微软雅黑" w:eastAsia="微软雅黑" w:hAnsi="微软雅黑"/>
          <w:szCs w:val="24"/>
        </w:rPr>
      </w:pPr>
      <w:r>
        <w:rPr>
          <w:noProof/>
        </w:rPr>
        <w:lastRenderedPageBreak/>
        <w:drawing>
          <wp:inline distT="0" distB="0" distL="0" distR="0" wp14:anchorId="7853BFC5" wp14:editId="06962FC9">
            <wp:extent cx="2223773" cy="4609870"/>
            <wp:effectExtent l="0" t="0" r="5080" b="63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229447" cy="4621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271555" wp14:editId="1B3ED163">
            <wp:extent cx="2217745" cy="46101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26389" cy="462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spacing w:line="240" w:lineRule="auto"/>
        <w:ind w:firstLine="420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该列表</w:t>
      </w:r>
      <w:r>
        <w:rPr>
          <w:rFonts w:ascii="微软雅黑" w:eastAsia="微软雅黑" w:hAnsi="微软雅黑"/>
          <w:szCs w:val="24"/>
        </w:rPr>
        <w:t>中展示</w:t>
      </w:r>
      <w:r>
        <w:rPr>
          <w:rFonts w:ascii="微软雅黑" w:eastAsia="微软雅黑" w:hAnsi="微软雅黑" w:hint="eastAsia"/>
          <w:szCs w:val="24"/>
        </w:rPr>
        <w:t>当前账号</w:t>
      </w:r>
      <w:r>
        <w:rPr>
          <w:rFonts w:ascii="微软雅黑" w:eastAsia="微软雅黑" w:hAnsi="微软雅黑"/>
          <w:szCs w:val="24"/>
        </w:rPr>
        <w:t>申请的</w:t>
      </w:r>
      <w:r>
        <w:rPr>
          <w:rFonts w:ascii="微软雅黑" w:eastAsia="微软雅黑" w:hAnsi="微软雅黑" w:hint="eastAsia"/>
          <w:szCs w:val="24"/>
        </w:rPr>
        <w:t>所有一审</w:t>
      </w:r>
      <w:r>
        <w:rPr>
          <w:rFonts w:ascii="微软雅黑" w:eastAsia="微软雅黑" w:hAnsi="微软雅黑"/>
          <w:szCs w:val="24"/>
        </w:rPr>
        <w:t>案件</w:t>
      </w:r>
      <w:r>
        <w:rPr>
          <w:rFonts w:ascii="微软雅黑" w:eastAsia="微软雅黑" w:hAnsi="微软雅黑" w:hint="eastAsia"/>
          <w:szCs w:val="24"/>
        </w:rPr>
        <w:t>：</w:t>
      </w:r>
    </w:p>
    <w:p w:rsidR="00C80F11" w:rsidRDefault="00C80F11" w:rsidP="00C80F11">
      <w:pPr>
        <w:numPr>
          <w:ilvl w:val="0"/>
          <w:numId w:val="6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保存的立案</w:t>
      </w:r>
      <w:r>
        <w:rPr>
          <w:rFonts w:ascii="微软雅黑" w:eastAsia="微软雅黑" w:hAnsi="微软雅黑"/>
          <w:szCs w:val="24"/>
        </w:rPr>
        <w:t>申请，状态为“</w:t>
      </w:r>
      <w:r>
        <w:rPr>
          <w:rFonts w:ascii="微软雅黑" w:eastAsia="微软雅黑" w:hAnsi="微软雅黑" w:hint="eastAsia"/>
          <w:szCs w:val="24"/>
        </w:rPr>
        <w:t>保存</w:t>
      </w:r>
      <w:r>
        <w:rPr>
          <w:rFonts w:ascii="微软雅黑" w:eastAsia="微软雅黑" w:hAnsi="微软雅黑"/>
          <w:szCs w:val="24"/>
        </w:rPr>
        <w:t>”</w:t>
      </w:r>
      <w:r>
        <w:rPr>
          <w:rFonts w:ascii="微软雅黑" w:eastAsia="微软雅黑" w:hAnsi="微软雅黑" w:hint="eastAsia"/>
          <w:szCs w:val="24"/>
        </w:rPr>
        <w:t>，</w:t>
      </w:r>
      <w:r>
        <w:rPr>
          <w:rFonts w:ascii="微软雅黑" w:eastAsia="微软雅黑" w:hAnsi="微软雅黑"/>
          <w:szCs w:val="24"/>
        </w:rPr>
        <w:t>点击该条申请</w:t>
      </w:r>
      <w:r>
        <w:rPr>
          <w:rFonts w:ascii="微软雅黑" w:eastAsia="微软雅黑" w:hAnsi="微软雅黑" w:hint="eastAsia"/>
          <w:szCs w:val="24"/>
        </w:rPr>
        <w:t>进入</w:t>
      </w:r>
      <w:r>
        <w:rPr>
          <w:rFonts w:ascii="微软雅黑" w:eastAsia="微软雅黑" w:hAnsi="微软雅黑"/>
          <w:szCs w:val="24"/>
        </w:rPr>
        <w:t>编辑页面。</w:t>
      </w:r>
      <w:r>
        <w:rPr>
          <w:rFonts w:ascii="微软雅黑" w:eastAsia="微软雅黑" w:hAnsi="微软雅黑" w:hint="eastAsia"/>
          <w:szCs w:val="24"/>
        </w:rPr>
        <w:t>点击列表</w:t>
      </w:r>
      <w:r>
        <w:rPr>
          <w:rFonts w:ascii="微软雅黑" w:eastAsia="微软雅黑" w:hAnsi="微软雅黑"/>
          <w:szCs w:val="24"/>
        </w:rPr>
        <w:t>右上角的</w:t>
      </w:r>
      <w:r>
        <w:rPr>
          <w:rFonts w:ascii="微软雅黑" w:eastAsia="微软雅黑" w:hAnsi="微软雅黑"/>
          <w:noProof/>
          <w:szCs w:val="24"/>
        </w:rPr>
        <w:drawing>
          <wp:inline distT="0" distB="0" distL="0" distR="0">
            <wp:extent cx="352425" cy="238125"/>
            <wp:effectExtent l="0" t="0" r="9525" b="9525"/>
            <wp:docPr id="53" name="图片 53" descr="c264ac227d804a1c9d70ec85b3093c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 descr="c264ac227d804a1c9d70ec85b3093cbc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szCs w:val="24"/>
        </w:rPr>
        <w:t>，</w:t>
      </w:r>
      <w:r>
        <w:rPr>
          <w:rFonts w:ascii="微软雅黑" w:eastAsia="微软雅黑" w:hAnsi="微软雅黑"/>
          <w:szCs w:val="24"/>
        </w:rPr>
        <w:t>可对保存状态的立案申请进行删除。</w:t>
      </w:r>
    </w:p>
    <w:p w:rsidR="00C80F11" w:rsidRDefault="00C80F11" w:rsidP="00C80F11">
      <w:pPr>
        <w:numPr>
          <w:ilvl w:val="0"/>
          <w:numId w:val="6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提交</w:t>
      </w:r>
      <w:r>
        <w:rPr>
          <w:rFonts w:ascii="微软雅黑" w:eastAsia="微软雅黑" w:hAnsi="微软雅黑"/>
          <w:szCs w:val="24"/>
        </w:rPr>
        <w:t>后的立案申请，状态为“</w:t>
      </w:r>
      <w:r>
        <w:rPr>
          <w:rFonts w:ascii="微软雅黑" w:eastAsia="微软雅黑" w:hAnsi="微软雅黑" w:hint="eastAsia"/>
          <w:szCs w:val="24"/>
        </w:rPr>
        <w:t>已提交</w:t>
      </w:r>
      <w:r>
        <w:rPr>
          <w:rFonts w:ascii="微软雅黑" w:eastAsia="微软雅黑" w:hAnsi="微软雅黑"/>
          <w:szCs w:val="24"/>
        </w:rPr>
        <w:t>”</w:t>
      </w:r>
      <w:r>
        <w:rPr>
          <w:rFonts w:ascii="微软雅黑" w:eastAsia="微软雅黑" w:hAnsi="微软雅黑" w:hint="eastAsia"/>
          <w:szCs w:val="24"/>
        </w:rPr>
        <w:t>，点击该</w:t>
      </w:r>
      <w:r>
        <w:rPr>
          <w:rFonts w:ascii="微软雅黑" w:eastAsia="微软雅黑" w:hAnsi="微软雅黑"/>
          <w:szCs w:val="24"/>
        </w:rPr>
        <w:t>条申请进入</w:t>
      </w:r>
      <w:r>
        <w:rPr>
          <w:rFonts w:ascii="微软雅黑" w:eastAsia="微软雅黑" w:hAnsi="微软雅黑" w:hint="eastAsia"/>
          <w:szCs w:val="24"/>
        </w:rPr>
        <w:t>详情</w:t>
      </w:r>
      <w:r>
        <w:rPr>
          <w:rFonts w:ascii="微软雅黑" w:eastAsia="微软雅黑" w:hAnsi="微软雅黑"/>
          <w:szCs w:val="24"/>
        </w:rPr>
        <w:t>页面</w:t>
      </w:r>
      <w:r>
        <w:rPr>
          <w:rFonts w:ascii="微软雅黑" w:eastAsia="微软雅黑" w:hAnsi="微软雅黑" w:hint="eastAsia"/>
          <w:szCs w:val="24"/>
        </w:rPr>
        <w:t>。</w:t>
      </w:r>
    </w:p>
    <w:p w:rsidR="00C80F11" w:rsidRDefault="00C80F11" w:rsidP="00C80F11">
      <w:pPr>
        <w:numPr>
          <w:ilvl w:val="0"/>
          <w:numId w:val="6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提交后</w:t>
      </w:r>
      <w:r>
        <w:rPr>
          <w:rFonts w:ascii="微软雅黑" w:eastAsia="微软雅黑" w:hAnsi="微软雅黑"/>
          <w:szCs w:val="24"/>
        </w:rPr>
        <w:t>的立案申请，法官审核通过后，状态为“</w:t>
      </w:r>
      <w:r>
        <w:rPr>
          <w:rFonts w:ascii="微软雅黑" w:eastAsia="微软雅黑" w:hAnsi="微软雅黑" w:hint="eastAsia"/>
          <w:szCs w:val="24"/>
        </w:rPr>
        <w:t>审查</w:t>
      </w:r>
      <w:r>
        <w:rPr>
          <w:rFonts w:ascii="微软雅黑" w:eastAsia="微软雅黑" w:hAnsi="微软雅黑"/>
          <w:szCs w:val="24"/>
        </w:rPr>
        <w:t>通过”</w:t>
      </w:r>
      <w:r>
        <w:rPr>
          <w:rFonts w:ascii="微软雅黑" w:eastAsia="微软雅黑" w:hAnsi="微软雅黑" w:hint="eastAsia"/>
          <w:szCs w:val="24"/>
        </w:rPr>
        <w:t>，</w:t>
      </w:r>
      <w:r>
        <w:rPr>
          <w:rFonts w:ascii="微软雅黑" w:eastAsia="微软雅黑" w:hAnsi="微软雅黑"/>
          <w:szCs w:val="24"/>
        </w:rPr>
        <w:t>点击该条申请进入详情页面，并能看到法官审核信息。</w:t>
      </w:r>
    </w:p>
    <w:p w:rsidR="00C80F11" w:rsidRDefault="00C80F11" w:rsidP="00C80F11">
      <w:pPr>
        <w:numPr>
          <w:ilvl w:val="0"/>
          <w:numId w:val="6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提交</w:t>
      </w:r>
      <w:r>
        <w:rPr>
          <w:rFonts w:ascii="微软雅黑" w:eastAsia="微软雅黑" w:hAnsi="微软雅黑"/>
          <w:szCs w:val="24"/>
        </w:rPr>
        <w:t>后的立案申请，法官审核不通过后，状态为“</w:t>
      </w:r>
      <w:r>
        <w:rPr>
          <w:rFonts w:ascii="微软雅黑" w:eastAsia="微软雅黑" w:hAnsi="微软雅黑" w:hint="eastAsia"/>
          <w:szCs w:val="24"/>
        </w:rPr>
        <w:t>审查未</w:t>
      </w:r>
      <w:r>
        <w:rPr>
          <w:rFonts w:ascii="微软雅黑" w:eastAsia="微软雅黑" w:hAnsi="微软雅黑"/>
          <w:szCs w:val="24"/>
        </w:rPr>
        <w:t>通过”</w:t>
      </w:r>
      <w:r>
        <w:rPr>
          <w:rFonts w:ascii="微软雅黑" w:eastAsia="微软雅黑" w:hAnsi="微软雅黑" w:hint="eastAsia"/>
          <w:szCs w:val="24"/>
        </w:rPr>
        <w:t>。审查</w:t>
      </w:r>
      <w:r>
        <w:rPr>
          <w:rFonts w:ascii="微软雅黑" w:eastAsia="微软雅黑" w:hAnsi="微软雅黑"/>
          <w:szCs w:val="24"/>
        </w:rPr>
        <w:t>不通过的申请，可</w:t>
      </w:r>
      <w:r>
        <w:rPr>
          <w:rFonts w:ascii="微软雅黑" w:eastAsia="微软雅黑" w:hAnsi="微软雅黑" w:hint="eastAsia"/>
          <w:szCs w:val="24"/>
        </w:rPr>
        <w:t>点击</w:t>
      </w:r>
      <w:r>
        <w:rPr>
          <w:noProof/>
        </w:rPr>
        <w:drawing>
          <wp:inline distT="0" distB="0" distL="0" distR="0">
            <wp:extent cx="685800" cy="219075"/>
            <wp:effectExtent l="0" t="0" r="0" b="952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szCs w:val="24"/>
        </w:rPr>
        <w:t>进行再次</w:t>
      </w:r>
      <w:r>
        <w:rPr>
          <w:rFonts w:ascii="微软雅黑" w:eastAsia="微软雅黑" w:hAnsi="微软雅黑"/>
          <w:szCs w:val="24"/>
        </w:rPr>
        <w:t>编辑，重新编辑后生成一条</w:t>
      </w:r>
      <w:r>
        <w:rPr>
          <w:rFonts w:ascii="微软雅黑" w:eastAsia="微软雅黑" w:hAnsi="微软雅黑" w:hint="eastAsia"/>
          <w:szCs w:val="24"/>
        </w:rPr>
        <w:t>新</w:t>
      </w:r>
      <w:r>
        <w:rPr>
          <w:rFonts w:ascii="微软雅黑" w:eastAsia="微软雅黑" w:hAnsi="微软雅黑"/>
          <w:szCs w:val="24"/>
        </w:rPr>
        <w:t>的</w:t>
      </w:r>
      <w:r>
        <w:rPr>
          <w:rFonts w:ascii="微软雅黑" w:eastAsia="微软雅黑" w:hAnsi="微软雅黑" w:hint="eastAsia"/>
          <w:szCs w:val="24"/>
        </w:rPr>
        <w:t>立案</w:t>
      </w:r>
      <w:r>
        <w:rPr>
          <w:rFonts w:ascii="微软雅黑" w:eastAsia="微软雅黑" w:hAnsi="微软雅黑"/>
          <w:szCs w:val="24"/>
        </w:rPr>
        <w:t>申请。</w:t>
      </w:r>
    </w:p>
    <w:p w:rsidR="00C80F11" w:rsidRDefault="00C80F11" w:rsidP="00C80F11">
      <w:pPr>
        <w:numPr>
          <w:ilvl w:val="0"/>
          <w:numId w:val="6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立案申请</w:t>
      </w:r>
      <w:r>
        <w:rPr>
          <w:rFonts w:ascii="微软雅黑" w:eastAsia="微软雅黑" w:hAnsi="微软雅黑"/>
          <w:szCs w:val="24"/>
        </w:rPr>
        <w:t>审核通过后，法官分配案号发送交费</w:t>
      </w:r>
      <w:r>
        <w:rPr>
          <w:rFonts w:ascii="微软雅黑" w:eastAsia="微软雅黑" w:hAnsi="微软雅黑" w:hint="eastAsia"/>
          <w:szCs w:val="24"/>
        </w:rPr>
        <w:t>订单</w:t>
      </w:r>
      <w:r>
        <w:rPr>
          <w:rFonts w:ascii="微软雅黑" w:eastAsia="微软雅黑" w:hAnsi="微软雅黑"/>
          <w:szCs w:val="24"/>
        </w:rPr>
        <w:t>后，状态为“</w:t>
      </w:r>
      <w:r>
        <w:rPr>
          <w:rFonts w:ascii="微软雅黑" w:eastAsia="微软雅黑" w:hAnsi="微软雅黑" w:hint="eastAsia"/>
          <w:szCs w:val="24"/>
        </w:rPr>
        <w:t>待交费</w:t>
      </w:r>
      <w:r>
        <w:rPr>
          <w:rFonts w:ascii="微软雅黑" w:eastAsia="微软雅黑" w:hAnsi="微软雅黑"/>
          <w:szCs w:val="24"/>
        </w:rPr>
        <w:t>”</w:t>
      </w:r>
      <w:r>
        <w:rPr>
          <w:rFonts w:ascii="微软雅黑" w:eastAsia="微软雅黑" w:hAnsi="微软雅黑" w:hint="eastAsia"/>
          <w:szCs w:val="24"/>
        </w:rPr>
        <w:t>， 点击该</w:t>
      </w:r>
      <w:r>
        <w:rPr>
          <w:rFonts w:ascii="微软雅黑" w:eastAsia="微软雅黑" w:hAnsi="微软雅黑"/>
          <w:szCs w:val="24"/>
        </w:rPr>
        <w:t>条申请进入</w:t>
      </w:r>
      <w:r>
        <w:rPr>
          <w:rFonts w:ascii="微软雅黑" w:eastAsia="微软雅黑" w:hAnsi="微软雅黑" w:hint="eastAsia"/>
          <w:szCs w:val="24"/>
        </w:rPr>
        <w:t>详情</w:t>
      </w:r>
      <w:r>
        <w:rPr>
          <w:rFonts w:ascii="微软雅黑" w:eastAsia="微软雅黑" w:hAnsi="微软雅黑"/>
          <w:szCs w:val="24"/>
        </w:rPr>
        <w:t>页面</w:t>
      </w:r>
      <w:r>
        <w:rPr>
          <w:rFonts w:ascii="微软雅黑" w:eastAsia="微软雅黑" w:hAnsi="微软雅黑" w:hint="eastAsia"/>
          <w:szCs w:val="24"/>
        </w:rPr>
        <w:t>。</w:t>
      </w:r>
    </w:p>
    <w:p w:rsidR="00C80F11" w:rsidRDefault="00C80F11" w:rsidP="00C80F11">
      <w:pPr>
        <w:numPr>
          <w:ilvl w:val="0"/>
          <w:numId w:val="6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交费成功</w:t>
      </w:r>
      <w:r>
        <w:rPr>
          <w:rFonts w:ascii="微软雅黑" w:eastAsia="微软雅黑" w:hAnsi="微软雅黑"/>
          <w:szCs w:val="24"/>
        </w:rPr>
        <w:t>后，</w:t>
      </w:r>
      <w:r>
        <w:rPr>
          <w:rFonts w:ascii="微软雅黑" w:eastAsia="微软雅黑" w:hAnsi="微软雅黑" w:hint="eastAsia"/>
          <w:szCs w:val="24"/>
        </w:rPr>
        <w:t>状态</w:t>
      </w:r>
      <w:r>
        <w:rPr>
          <w:rFonts w:ascii="微软雅黑" w:eastAsia="微软雅黑" w:hAnsi="微软雅黑"/>
          <w:szCs w:val="24"/>
        </w:rPr>
        <w:t>为“</w:t>
      </w:r>
      <w:r>
        <w:rPr>
          <w:rFonts w:ascii="微软雅黑" w:eastAsia="微软雅黑" w:hAnsi="微软雅黑" w:hint="eastAsia"/>
          <w:szCs w:val="24"/>
        </w:rPr>
        <w:t>已交</w:t>
      </w:r>
      <w:r>
        <w:rPr>
          <w:rFonts w:ascii="微软雅黑" w:eastAsia="微软雅黑" w:hAnsi="微软雅黑"/>
          <w:szCs w:val="24"/>
        </w:rPr>
        <w:t>费”</w:t>
      </w:r>
      <w:r>
        <w:rPr>
          <w:rFonts w:ascii="微软雅黑" w:eastAsia="微软雅黑" w:hAnsi="微软雅黑" w:hint="eastAsia"/>
          <w:szCs w:val="24"/>
        </w:rPr>
        <w:t>， 点击该</w:t>
      </w:r>
      <w:r>
        <w:rPr>
          <w:rFonts w:ascii="微软雅黑" w:eastAsia="微软雅黑" w:hAnsi="微软雅黑"/>
          <w:szCs w:val="24"/>
        </w:rPr>
        <w:t>条申请进入</w:t>
      </w:r>
      <w:r>
        <w:rPr>
          <w:rFonts w:ascii="微软雅黑" w:eastAsia="微软雅黑" w:hAnsi="微软雅黑" w:hint="eastAsia"/>
          <w:szCs w:val="24"/>
        </w:rPr>
        <w:t>详情</w:t>
      </w:r>
      <w:r>
        <w:rPr>
          <w:rFonts w:ascii="微软雅黑" w:eastAsia="微软雅黑" w:hAnsi="微软雅黑"/>
          <w:szCs w:val="24"/>
        </w:rPr>
        <w:t>页面</w:t>
      </w:r>
      <w:r>
        <w:rPr>
          <w:rFonts w:ascii="微软雅黑" w:eastAsia="微软雅黑" w:hAnsi="微软雅黑" w:hint="eastAsia"/>
          <w:szCs w:val="24"/>
        </w:rPr>
        <w:t>。</w:t>
      </w:r>
    </w:p>
    <w:p w:rsidR="00C80F11" w:rsidRDefault="00C80F11" w:rsidP="00C80F11">
      <w:pPr>
        <w:numPr>
          <w:ilvl w:val="0"/>
          <w:numId w:val="6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交费成功</w:t>
      </w:r>
      <w:r>
        <w:rPr>
          <w:rFonts w:ascii="微软雅黑" w:eastAsia="微软雅黑" w:hAnsi="微软雅黑"/>
          <w:szCs w:val="24"/>
        </w:rPr>
        <w:t>并入账后，状态为“</w:t>
      </w:r>
      <w:r>
        <w:rPr>
          <w:rFonts w:ascii="微软雅黑" w:eastAsia="微软雅黑" w:hAnsi="微软雅黑" w:hint="eastAsia"/>
          <w:szCs w:val="24"/>
        </w:rPr>
        <w:t>已立案</w:t>
      </w:r>
      <w:r>
        <w:rPr>
          <w:rFonts w:ascii="微软雅黑" w:eastAsia="微软雅黑" w:hAnsi="微软雅黑"/>
          <w:szCs w:val="24"/>
        </w:rPr>
        <w:t>”</w:t>
      </w:r>
      <w:r>
        <w:rPr>
          <w:rFonts w:ascii="微软雅黑" w:eastAsia="微软雅黑" w:hAnsi="微软雅黑" w:hint="eastAsia"/>
          <w:szCs w:val="24"/>
        </w:rPr>
        <w:t>， 点击该</w:t>
      </w:r>
      <w:r>
        <w:rPr>
          <w:rFonts w:ascii="微软雅黑" w:eastAsia="微软雅黑" w:hAnsi="微软雅黑"/>
          <w:szCs w:val="24"/>
        </w:rPr>
        <w:t>条申请进入</w:t>
      </w:r>
      <w:r>
        <w:rPr>
          <w:rFonts w:ascii="微软雅黑" w:eastAsia="微软雅黑" w:hAnsi="微软雅黑" w:hint="eastAsia"/>
          <w:szCs w:val="24"/>
        </w:rPr>
        <w:t>详情</w:t>
      </w:r>
      <w:r>
        <w:rPr>
          <w:rFonts w:ascii="微软雅黑" w:eastAsia="微软雅黑" w:hAnsi="微软雅黑"/>
          <w:szCs w:val="24"/>
        </w:rPr>
        <w:t>页面</w:t>
      </w:r>
      <w:r>
        <w:rPr>
          <w:rFonts w:ascii="微软雅黑" w:eastAsia="微软雅黑" w:hAnsi="微软雅黑" w:hint="eastAsia"/>
          <w:szCs w:val="24"/>
        </w:rPr>
        <w:t>。</w:t>
      </w:r>
    </w:p>
    <w:p w:rsidR="00C80F11" w:rsidRDefault="00C80F11" w:rsidP="00C80F11">
      <w:pPr>
        <w:numPr>
          <w:ilvl w:val="0"/>
          <w:numId w:val="6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lastRenderedPageBreak/>
        <w:t>交费</w:t>
      </w:r>
      <w:r>
        <w:rPr>
          <w:rFonts w:ascii="微软雅黑" w:eastAsia="微软雅黑" w:hAnsi="微软雅黑"/>
          <w:szCs w:val="24"/>
        </w:rPr>
        <w:t>失败后，状态为“</w:t>
      </w:r>
      <w:r>
        <w:rPr>
          <w:rFonts w:ascii="微软雅黑" w:eastAsia="微软雅黑" w:hAnsi="微软雅黑" w:hint="eastAsia"/>
          <w:szCs w:val="24"/>
        </w:rPr>
        <w:t>交费</w:t>
      </w:r>
      <w:r>
        <w:rPr>
          <w:rFonts w:ascii="微软雅黑" w:eastAsia="微软雅黑" w:hAnsi="微软雅黑"/>
          <w:szCs w:val="24"/>
        </w:rPr>
        <w:t>失败”</w:t>
      </w:r>
      <w:r>
        <w:rPr>
          <w:rFonts w:ascii="微软雅黑" w:eastAsia="微软雅黑" w:hAnsi="微软雅黑" w:hint="eastAsia"/>
          <w:szCs w:val="24"/>
        </w:rPr>
        <w:t>， 点击该</w:t>
      </w:r>
      <w:r>
        <w:rPr>
          <w:rFonts w:ascii="微软雅黑" w:eastAsia="微软雅黑" w:hAnsi="微软雅黑"/>
          <w:szCs w:val="24"/>
        </w:rPr>
        <w:t>条申请进入</w:t>
      </w:r>
      <w:r>
        <w:rPr>
          <w:rFonts w:ascii="微软雅黑" w:eastAsia="微软雅黑" w:hAnsi="微软雅黑" w:hint="eastAsia"/>
          <w:szCs w:val="24"/>
        </w:rPr>
        <w:t>详情</w:t>
      </w:r>
      <w:r>
        <w:rPr>
          <w:rFonts w:ascii="微软雅黑" w:eastAsia="微软雅黑" w:hAnsi="微软雅黑"/>
          <w:szCs w:val="24"/>
        </w:rPr>
        <w:t>页面</w:t>
      </w:r>
      <w:r>
        <w:rPr>
          <w:rFonts w:ascii="微软雅黑" w:eastAsia="微软雅黑" w:hAnsi="微软雅黑" w:hint="eastAsia"/>
          <w:szCs w:val="24"/>
        </w:rPr>
        <w:t>。</w:t>
      </w:r>
    </w:p>
    <w:p w:rsidR="00C80F11" w:rsidRDefault="00C80F11" w:rsidP="00C80F11">
      <w:pPr>
        <w:numPr>
          <w:ilvl w:val="0"/>
          <w:numId w:val="6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交费过程中交费</w:t>
      </w:r>
      <w:r>
        <w:rPr>
          <w:rFonts w:ascii="微软雅黑" w:eastAsia="微软雅黑" w:hAnsi="微软雅黑"/>
          <w:szCs w:val="24"/>
        </w:rPr>
        <w:t>异常，状态为“</w:t>
      </w:r>
      <w:r>
        <w:rPr>
          <w:rFonts w:ascii="微软雅黑" w:eastAsia="微软雅黑" w:hAnsi="微软雅黑" w:hint="eastAsia"/>
          <w:szCs w:val="24"/>
        </w:rPr>
        <w:t>交费</w:t>
      </w:r>
      <w:r>
        <w:rPr>
          <w:rFonts w:ascii="微软雅黑" w:eastAsia="微软雅黑" w:hAnsi="微软雅黑"/>
          <w:szCs w:val="24"/>
        </w:rPr>
        <w:t>异常”</w:t>
      </w:r>
      <w:r>
        <w:rPr>
          <w:rFonts w:ascii="微软雅黑" w:eastAsia="微软雅黑" w:hAnsi="微软雅黑" w:hint="eastAsia"/>
          <w:szCs w:val="24"/>
        </w:rPr>
        <w:t>， 点击该</w:t>
      </w:r>
      <w:r>
        <w:rPr>
          <w:rFonts w:ascii="微软雅黑" w:eastAsia="微软雅黑" w:hAnsi="微软雅黑"/>
          <w:szCs w:val="24"/>
        </w:rPr>
        <w:t>条申请进入</w:t>
      </w:r>
      <w:r>
        <w:rPr>
          <w:rFonts w:ascii="微软雅黑" w:eastAsia="微软雅黑" w:hAnsi="微软雅黑" w:hint="eastAsia"/>
          <w:szCs w:val="24"/>
        </w:rPr>
        <w:t>详情</w:t>
      </w:r>
      <w:r>
        <w:rPr>
          <w:rFonts w:ascii="微软雅黑" w:eastAsia="微软雅黑" w:hAnsi="微软雅黑"/>
          <w:szCs w:val="24"/>
        </w:rPr>
        <w:t>页面</w:t>
      </w:r>
      <w:r>
        <w:rPr>
          <w:rFonts w:ascii="微软雅黑" w:eastAsia="微软雅黑" w:hAnsi="微软雅黑" w:hint="eastAsia"/>
          <w:szCs w:val="24"/>
        </w:rPr>
        <w:t>。</w:t>
      </w:r>
    </w:p>
    <w:p w:rsidR="00C80F11" w:rsidRDefault="00C80F11" w:rsidP="00C80F11">
      <w:pPr>
        <w:numPr>
          <w:ilvl w:val="0"/>
          <w:numId w:val="6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如果过了</w:t>
      </w:r>
      <w:r>
        <w:rPr>
          <w:rFonts w:ascii="微软雅黑" w:eastAsia="微软雅黑" w:hAnsi="微软雅黑"/>
          <w:szCs w:val="24"/>
        </w:rPr>
        <w:t>交费期限后，状态为“</w:t>
      </w:r>
      <w:r>
        <w:rPr>
          <w:rFonts w:ascii="微软雅黑" w:eastAsia="微软雅黑" w:hAnsi="微软雅黑" w:hint="eastAsia"/>
          <w:szCs w:val="24"/>
        </w:rPr>
        <w:t>交费</w:t>
      </w:r>
      <w:r>
        <w:rPr>
          <w:rFonts w:ascii="微软雅黑" w:eastAsia="微软雅黑" w:hAnsi="微软雅黑"/>
          <w:szCs w:val="24"/>
        </w:rPr>
        <w:t>过期”</w:t>
      </w:r>
      <w:r>
        <w:rPr>
          <w:rFonts w:ascii="微软雅黑" w:eastAsia="微软雅黑" w:hAnsi="微软雅黑" w:hint="eastAsia"/>
          <w:szCs w:val="24"/>
        </w:rPr>
        <w:t>， 点击该</w:t>
      </w:r>
      <w:r>
        <w:rPr>
          <w:rFonts w:ascii="微软雅黑" w:eastAsia="微软雅黑" w:hAnsi="微软雅黑"/>
          <w:szCs w:val="24"/>
        </w:rPr>
        <w:t>条申请进入</w:t>
      </w:r>
      <w:r>
        <w:rPr>
          <w:rFonts w:ascii="微软雅黑" w:eastAsia="微软雅黑" w:hAnsi="微软雅黑" w:hint="eastAsia"/>
          <w:szCs w:val="24"/>
        </w:rPr>
        <w:t>详情</w:t>
      </w:r>
      <w:r>
        <w:rPr>
          <w:rFonts w:ascii="微软雅黑" w:eastAsia="微软雅黑" w:hAnsi="微软雅黑"/>
          <w:szCs w:val="24"/>
        </w:rPr>
        <w:t>页面</w:t>
      </w:r>
      <w:r>
        <w:rPr>
          <w:rFonts w:ascii="微软雅黑" w:eastAsia="微软雅黑" w:hAnsi="微软雅黑" w:hint="eastAsia"/>
          <w:szCs w:val="24"/>
        </w:rPr>
        <w:t>。</w:t>
      </w:r>
    </w:p>
    <w:p w:rsidR="00C80F11" w:rsidRDefault="00C80F11" w:rsidP="00C80F11">
      <w:p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 xml:space="preserve">  </w:t>
      </w:r>
      <w:r>
        <w:rPr>
          <w:rFonts w:ascii="微软雅黑" w:eastAsia="微软雅黑" w:hAnsi="微软雅黑"/>
          <w:szCs w:val="24"/>
        </w:rPr>
        <w:t xml:space="preserve"> </w:t>
      </w:r>
      <w:r>
        <w:rPr>
          <w:rFonts w:ascii="微软雅黑" w:eastAsia="微软雅黑" w:hAnsi="微软雅黑" w:hint="eastAsia"/>
          <w:szCs w:val="24"/>
        </w:rPr>
        <w:t>可</w:t>
      </w:r>
      <w:r>
        <w:rPr>
          <w:rFonts w:ascii="微软雅黑" w:eastAsia="微软雅黑" w:hAnsi="微软雅黑"/>
          <w:szCs w:val="24"/>
        </w:rPr>
        <w:t>通过上方的案件状态</w:t>
      </w:r>
      <w:r>
        <w:rPr>
          <w:rFonts w:ascii="微软雅黑" w:eastAsia="微软雅黑" w:hAnsi="微软雅黑"/>
          <w:noProof/>
          <w:szCs w:val="24"/>
        </w:rPr>
        <w:drawing>
          <wp:inline distT="0" distB="0" distL="0" distR="0">
            <wp:extent cx="1276350" cy="333375"/>
            <wp:effectExtent l="0" t="0" r="0" b="9525"/>
            <wp:docPr id="51" name="图片 51" descr="0863333e4fef462fbc4d5364388f3f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" descr="0863333e4fef462fbc4d5364388f3fe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szCs w:val="24"/>
        </w:rPr>
        <w:t>对案件列表进行过滤</w:t>
      </w:r>
      <w:r>
        <w:rPr>
          <w:rFonts w:ascii="微软雅黑" w:eastAsia="微软雅黑" w:hAnsi="微软雅黑" w:hint="eastAsia"/>
          <w:szCs w:val="24"/>
        </w:rPr>
        <w:t>。</w:t>
      </w:r>
    </w:p>
    <w:p w:rsidR="00C80F11" w:rsidRDefault="00C80F11" w:rsidP="00C80F11">
      <w:pPr>
        <w:spacing w:line="240" w:lineRule="auto"/>
        <w:rPr>
          <w:rFonts w:ascii="微软雅黑" w:eastAsia="微软雅黑" w:hAnsi="微软雅黑"/>
          <w:szCs w:val="24"/>
        </w:rPr>
      </w:pPr>
    </w:p>
    <w:p w:rsidR="00C80F11" w:rsidRDefault="00C80F11" w:rsidP="00C80F11">
      <w:pPr>
        <w:spacing w:line="240" w:lineRule="auto"/>
        <w:ind w:firstLine="420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点击下方“申请立案”按钮，申请新的立案，页面跳转至立案</w:t>
      </w:r>
      <w:r>
        <w:rPr>
          <w:rFonts w:ascii="微软雅黑" w:eastAsia="微软雅黑" w:hAnsi="微软雅黑"/>
          <w:szCs w:val="24"/>
        </w:rPr>
        <w:t>须知页面</w:t>
      </w:r>
      <w:r>
        <w:rPr>
          <w:rFonts w:ascii="微软雅黑" w:eastAsia="微软雅黑" w:hAnsi="微软雅黑" w:hint="eastAsia"/>
          <w:szCs w:val="24"/>
        </w:rPr>
        <w:t>，如下图：</w:t>
      </w:r>
    </w:p>
    <w:p w:rsidR="00C80F11" w:rsidRDefault="00AE3746" w:rsidP="00C80F11">
      <w:pPr>
        <w:spacing w:line="240" w:lineRule="auto"/>
        <w:ind w:firstLine="420"/>
        <w:jc w:val="center"/>
        <w:rPr>
          <w:rFonts w:ascii="微软雅黑" w:eastAsia="微软雅黑" w:hAnsi="微软雅黑"/>
          <w:szCs w:val="24"/>
        </w:rPr>
      </w:pPr>
      <w:r>
        <w:rPr>
          <w:noProof/>
        </w:rPr>
        <w:drawing>
          <wp:inline distT="0" distB="0" distL="0" distR="0" wp14:anchorId="7F04222F" wp14:editId="0A11FDED">
            <wp:extent cx="1999990" cy="3788410"/>
            <wp:effectExtent l="0" t="0" r="635" b="254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008530" cy="3804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1A8F19" wp14:editId="00A0DF66">
            <wp:extent cx="1998345" cy="3818163"/>
            <wp:effectExtent l="0" t="0" r="190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014556" cy="384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D94" w:rsidRDefault="00C80F11" w:rsidP="00CD7D94">
      <w:pPr>
        <w:spacing w:line="240" w:lineRule="auto"/>
        <w:ind w:firstLine="420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阅读立案</w:t>
      </w:r>
      <w:r>
        <w:rPr>
          <w:rFonts w:ascii="微软雅黑" w:eastAsia="微软雅黑" w:hAnsi="微软雅黑"/>
          <w:szCs w:val="24"/>
        </w:rPr>
        <w:t>须知</w:t>
      </w:r>
      <w:r>
        <w:rPr>
          <w:rFonts w:ascii="微软雅黑" w:eastAsia="微软雅黑" w:hAnsi="微软雅黑" w:hint="eastAsia"/>
          <w:szCs w:val="24"/>
        </w:rPr>
        <w:t>后，如无</w:t>
      </w:r>
      <w:r>
        <w:rPr>
          <w:rFonts w:ascii="微软雅黑" w:eastAsia="微软雅黑" w:hAnsi="微软雅黑"/>
          <w:szCs w:val="24"/>
        </w:rPr>
        <w:t>异议</w:t>
      </w:r>
      <w:r>
        <w:rPr>
          <w:rFonts w:ascii="微软雅黑" w:eastAsia="微软雅黑" w:hAnsi="微软雅黑" w:hint="eastAsia"/>
          <w:szCs w:val="24"/>
        </w:rPr>
        <w:t>，</w:t>
      </w:r>
      <w:r>
        <w:rPr>
          <w:rFonts w:ascii="微软雅黑" w:eastAsia="微软雅黑" w:hAnsi="微软雅黑"/>
          <w:szCs w:val="24"/>
        </w:rPr>
        <w:t>点击下一步</w:t>
      </w:r>
      <w:r>
        <w:rPr>
          <w:rFonts w:ascii="微软雅黑" w:eastAsia="微软雅黑" w:hAnsi="微软雅黑" w:hint="eastAsia"/>
          <w:szCs w:val="24"/>
        </w:rPr>
        <w:t>进入</w:t>
      </w:r>
      <w:r>
        <w:rPr>
          <w:rFonts w:ascii="微软雅黑" w:eastAsia="微软雅黑" w:hAnsi="微软雅黑"/>
          <w:szCs w:val="24"/>
        </w:rPr>
        <w:t>选择法院页面，</w:t>
      </w:r>
      <w:r>
        <w:rPr>
          <w:rFonts w:ascii="微软雅黑" w:eastAsia="微软雅黑" w:hAnsi="微软雅黑" w:hint="eastAsia"/>
          <w:szCs w:val="24"/>
        </w:rPr>
        <w:t>自动展示</w:t>
      </w:r>
      <w:r>
        <w:rPr>
          <w:rFonts w:ascii="微软雅黑" w:eastAsia="微软雅黑" w:hAnsi="微软雅黑"/>
          <w:szCs w:val="24"/>
        </w:rPr>
        <w:t>管辖推荐功能，如下图：</w:t>
      </w:r>
    </w:p>
    <w:p w:rsidR="00794F8C" w:rsidRDefault="00794F8C" w:rsidP="00794F8C">
      <w:pPr>
        <w:spacing w:line="240" w:lineRule="auto"/>
        <w:ind w:firstLineChars="900" w:firstLine="2160"/>
        <w:rPr>
          <w:rFonts w:ascii="微软雅黑" w:eastAsia="微软雅黑" w:hAnsi="微软雅黑"/>
          <w:szCs w:val="24"/>
        </w:rPr>
      </w:pPr>
      <w:r>
        <w:rPr>
          <w:noProof/>
        </w:rPr>
        <w:lastRenderedPageBreak/>
        <w:drawing>
          <wp:inline distT="0" distB="0" distL="0" distR="0" wp14:anchorId="6944A366" wp14:editId="093D6835">
            <wp:extent cx="2531650" cy="4504055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85614" cy="460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F8C" w:rsidRDefault="00CD7D94" w:rsidP="00794F8C">
      <w:pPr>
        <w:spacing w:line="240" w:lineRule="auto"/>
        <w:ind w:firstLineChars="100" w:firstLine="240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（1）根据提示请选择案由，为您推荐管辖法院。选择案由，</w:t>
      </w:r>
      <w:r>
        <w:rPr>
          <w:rFonts w:ascii="微软雅黑" w:eastAsia="微软雅黑" w:hAnsi="微软雅黑"/>
          <w:szCs w:val="24"/>
        </w:rPr>
        <w:t>填写要</w:t>
      </w:r>
      <w:r>
        <w:rPr>
          <w:rFonts w:ascii="微软雅黑" w:eastAsia="微软雅黑" w:hAnsi="微软雅黑" w:hint="eastAsia"/>
          <w:szCs w:val="24"/>
        </w:rPr>
        <w:t>立</w:t>
      </w:r>
      <w:r>
        <w:rPr>
          <w:rFonts w:ascii="微软雅黑" w:eastAsia="微软雅黑" w:hAnsi="微软雅黑"/>
          <w:szCs w:val="24"/>
        </w:rPr>
        <w:t>案件的基本情况，</w:t>
      </w:r>
      <w:r>
        <w:rPr>
          <w:rFonts w:ascii="微软雅黑" w:eastAsia="微软雅黑" w:hAnsi="微软雅黑" w:hint="eastAsia"/>
          <w:szCs w:val="24"/>
        </w:rPr>
        <w:t>点击确定</w:t>
      </w:r>
      <w:r w:rsidR="00F46939">
        <w:rPr>
          <w:rFonts w:ascii="微软雅黑" w:eastAsia="微软雅黑" w:hAnsi="微软雅黑" w:hint="eastAsia"/>
          <w:szCs w:val="24"/>
        </w:rPr>
        <w:t>（图一）</w:t>
      </w:r>
      <w:r>
        <w:rPr>
          <w:rFonts w:ascii="微软雅黑" w:eastAsia="微软雅黑" w:hAnsi="微软雅黑" w:hint="eastAsia"/>
          <w:szCs w:val="24"/>
        </w:rPr>
        <w:t>；</w:t>
      </w:r>
      <w:r w:rsidR="00794F8C">
        <w:rPr>
          <w:rFonts w:ascii="微软雅黑" w:eastAsia="微软雅黑" w:hAnsi="微软雅黑" w:hint="eastAsia"/>
          <w:szCs w:val="24"/>
        </w:rPr>
        <w:t>自动获取推荐的受理</w:t>
      </w:r>
      <w:r w:rsidR="00794F8C">
        <w:rPr>
          <w:rFonts w:ascii="微软雅黑" w:eastAsia="微软雅黑" w:hAnsi="微软雅黑"/>
          <w:szCs w:val="24"/>
        </w:rPr>
        <w:t>法院</w:t>
      </w:r>
      <w:r w:rsidR="00F46939">
        <w:rPr>
          <w:rFonts w:ascii="微软雅黑" w:eastAsia="微软雅黑" w:hAnsi="微软雅黑"/>
          <w:szCs w:val="24"/>
        </w:rPr>
        <w:t>（</w:t>
      </w:r>
      <w:r w:rsidR="00F46939">
        <w:rPr>
          <w:rFonts w:ascii="微软雅黑" w:eastAsia="微软雅黑" w:hAnsi="微软雅黑" w:hint="eastAsia"/>
          <w:szCs w:val="24"/>
        </w:rPr>
        <w:t>图二</w:t>
      </w:r>
      <w:r w:rsidR="00F46939">
        <w:rPr>
          <w:rFonts w:ascii="微软雅黑" w:eastAsia="微软雅黑" w:hAnsi="微软雅黑"/>
          <w:szCs w:val="24"/>
        </w:rPr>
        <w:t>）</w:t>
      </w:r>
      <w:r w:rsidR="00794F8C">
        <w:rPr>
          <w:rFonts w:ascii="微软雅黑" w:eastAsia="微软雅黑" w:hAnsi="微软雅黑"/>
          <w:szCs w:val="24"/>
        </w:rPr>
        <w:t>，</w:t>
      </w:r>
      <w:r w:rsidR="00794F8C">
        <w:rPr>
          <w:rFonts w:ascii="微软雅黑" w:eastAsia="微软雅黑" w:hAnsi="微软雅黑" w:hint="eastAsia"/>
          <w:szCs w:val="24"/>
        </w:rPr>
        <w:t>点击法院名，进入立案阶段</w:t>
      </w:r>
      <w:r w:rsidR="00F46939">
        <w:rPr>
          <w:rFonts w:ascii="微软雅黑" w:eastAsia="微软雅黑" w:hAnsi="微软雅黑" w:hint="eastAsia"/>
          <w:szCs w:val="24"/>
        </w:rPr>
        <w:t>（图三）</w:t>
      </w:r>
      <w:r w:rsidR="00794F8C">
        <w:rPr>
          <w:rFonts w:ascii="微软雅黑" w:eastAsia="微软雅黑" w:hAnsi="微软雅黑"/>
          <w:szCs w:val="24"/>
        </w:rPr>
        <w:t>；（</w:t>
      </w:r>
      <w:r w:rsidR="00794F8C">
        <w:rPr>
          <w:rFonts w:ascii="微软雅黑" w:eastAsia="微软雅黑" w:hAnsi="微软雅黑" w:hint="eastAsia"/>
          <w:szCs w:val="24"/>
        </w:rPr>
        <w:t>返回选择法院，自己手动选择法院</w:t>
      </w:r>
      <w:r w:rsidR="005228C4">
        <w:rPr>
          <w:rFonts w:ascii="微软雅黑" w:eastAsia="微软雅黑" w:hAnsi="微软雅黑" w:hint="eastAsia"/>
          <w:szCs w:val="24"/>
        </w:rPr>
        <w:t>如图四所示</w:t>
      </w:r>
      <w:r w:rsidR="00794F8C">
        <w:rPr>
          <w:rFonts w:ascii="微软雅黑" w:eastAsia="微软雅黑" w:hAnsi="微软雅黑"/>
          <w:szCs w:val="24"/>
        </w:rPr>
        <w:t>）</w:t>
      </w:r>
    </w:p>
    <w:p w:rsidR="005228C4" w:rsidRDefault="00CD7D94" w:rsidP="00C40C9B">
      <w:pPr>
        <w:spacing w:line="240" w:lineRule="auto"/>
        <w:ind w:leftChars="200" w:left="480"/>
        <w:rPr>
          <w:rFonts w:ascii="微软雅黑" w:eastAsia="微软雅黑" w:hAnsi="微软雅黑"/>
          <w:szCs w:val="24"/>
        </w:rPr>
      </w:pPr>
      <w:r>
        <w:rPr>
          <w:noProof/>
        </w:rPr>
        <w:lastRenderedPageBreak/>
        <w:drawing>
          <wp:inline distT="0" distB="0" distL="0" distR="0" wp14:anchorId="26B98F79" wp14:editId="7A70B913">
            <wp:extent cx="2237740" cy="4047907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292426" cy="4146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C4D2FC" wp14:editId="2CDEE67D">
            <wp:extent cx="2190520" cy="4043680"/>
            <wp:effectExtent l="0" t="0" r="63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229784" cy="4116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8C4" w:rsidRDefault="005228C4" w:rsidP="00C40C9B">
      <w:pPr>
        <w:pStyle w:val="a2"/>
        <w:spacing w:line="240" w:lineRule="auto"/>
        <w:ind w:firstLineChars="429" w:firstLine="901"/>
        <w:rPr>
          <w:rFonts w:ascii="微软雅黑" w:eastAsia="微软雅黑" w:hAnsi="微软雅黑"/>
          <w:sz w:val="21"/>
          <w:szCs w:val="21"/>
        </w:rPr>
      </w:pPr>
      <w:r w:rsidRPr="00222CED">
        <w:rPr>
          <w:rFonts w:ascii="微软雅黑" w:eastAsia="微软雅黑" w:hAnsi="微软雅黑" w:hint="eastAsia"/>
          <w:sz w:val="21"/>
          <w:szCs w:val="21"/>
        </w:rPr>
        <w:t>图一：</w:t>
      </w:r>
      <w:r w:rsidR="00C40C9B" w:rsidRPr="00C40C9B">
        <w:rPr>
          <w:rFonts w:ascii="微软雅黑" w:eastAsia="微软雅黑" w:hAnsi="微软雅黑"/>
          <w:sz w:val="21"/>
          <w:szCs w:val="21"/>
        </w:rPr>
        <w:t>案件的基本情况</w:t>
      </w:r>
      <w:r w:rsidRPr="00222CED">
        <w:rPr>
          <w:rFonts w:ascii="微软雅黑" w:eastAsia="微软雅黑" w:hAnsi="微软雅黑"/>
          <w:sz w:val="21"/>
          <w:szCs w:val="21"/>
        </w:rPr>
        <w:t xml:space="preserve">              </w:t>
      </w:r>
      <w:r w:rsidRPr="00222CED">
        <w:rPr>
          <w:rFonts w:ascii="微软雅黑" w:eastAsia="微软雅黑" w:hAnsi="微软雅黑" w:hint="eastAsia"/>
          <w:sz w:val="21"/>
          <w:szCs w:val="21"/>
        </w:rPr>
        <w:t>图二：</w:t>
      </w:r>
      <w:r w:rsidR="00F46939" w:rsidRPr="00F46939">
        <w:rPr>
          <w:rFonts w:ascii="微软雅黑" w:eastAsia="微软雅黑" w:hAnsi="微软雅黑" w:hint="eastAsia"/>
          <w:sz w:val="21"/>
          <w:szCs w:val="21"/>
        </w:rPr>
        <w:t>推荐</w:t>
      </w:r>
      <w:r w:rsidR="00F46939" w:rsidRPr="00F46939">
        <w:rPr>
          <w:rFonts w:ascii="微软雅黑" w:eastAsia="微软雅黑" w:hAnsi="微软雅黑"/>
          <w:sz w:val="21"/>
          <w:szCs w:val="21"/>
        </w:rPr>
        <w:t>法院</w:t>
      </w:r>
    </w:p>
    <w:p w:rsidR="00F46939" w:rsidRPr="00C40C9B" w:rsidRDefault="00F46939" w:rsidP="00C40C9B">
      <w:pPr>
        <w:pStyle w:val="a2"/>
        <w:spacing w:line="240" w:lineRule="auto"/>
        <w:ind w:firstLineChars="429" w:firstLine="901"/>
        <w:rPr>
          <w:rFonts w:ascii="微软雅黑" w:eastAsia="微软雅黑" w:hAnsi="微软雅黑"/>
          <w:sz w:val="21"/>
          <w:szCs w:val="21"/>
        </w:rPr>
      </w:pPr>
    </w:p>
    <w:p w:rsidR="00AE3746" w:rsidRDefault="00CD7D94" w:rsidP="00F46939">
      <w:pPr>
        <w:spacing w:line="240" w:lineRule="auto"/>
        <w:ind w:leftChars="200" w:left="480"/>
        <w:rPr>
          <w:rFonts w:ascii="微软雅黑" w:eastAsia="微软雅黑" w:hAnsi="微软雅黑"/>
          <w:szCs w:val="24"/>
        </w:rPr>
      </w:pPr>
      <w:r>
        <w:rPr>
          <w:noProof/>
        </w:rPr>
        <w:lastRenderedPageBreak/>
        <w:drawing>
          <wp:inline distT="0" distB="0" distL="0" distR="0" wp14:anchorId="318E7F7E" wp14:editId="35914B3B">
            <wp:extent cx="2238294" cy="3980180"/>
            <wp:effectExtent l="0" t="0" r="0" b="127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64339" cy="402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71CBF9" wp14:editId="09E3DD21">
            <wp:extent cx="2308225" cy="3980610"/>
            <wp:effectExtent l="0" t="0" r="0" b="127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325133" cy="4009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939" w:rsidRPr="00F46939" w:rsidRDefault="00F46939" w:rsidP="00F46939">
      <w:pPr>
        <w:pStyle w:val="a2"/>
        <w:spacing w:line="240" w:lineRule="auto"/>
        <w:ind w:firstLineChars="629" w:firstLine="1321"/>
        <w:rPr>
          <w:rFonts w:ascii="微软雅黑" w:eastAsia="微软雅黑" w:hAnsi="微软雅黑"/>
          <w:sz w:val="21"/>
          <w:szCs w:val="21"/>
        </w:rPr>
      </w:pPr>
      <w:r w:rsidRPr="00222CED">
        <w:rPr>
          <w:rFonts w:ascii="微软雅黑" w:eastAsia="微软雅黑" w:hAnsi="微软雅黑" w:hint="eastAsia"/>
          <w:sz w:val="21"/>
          <w:szCs w:val="21"/>
        </w:rPr>
        <w:t>图</w:t>
      </w:r>
      <w:r>
        <w:rPr>
          <w:rFonts w:ascii="微软雅黑" w:eastAsia="微软雅黑" w:hAnsi="微软雅黑" w:hint="eastAsia"/>
          <w:sz w:val="21"/>
          <w:szCs w:val="21"/>
        </w:rPr>
        <w:t>三</w:t>
      </w:r>
      <w:r w:rsidRPr="00222CED">
        <w:rPr>
          <w:rFonts w:ascii="微软雅黑" w:eastAsia="微软雅黑" w:hAnsi="微软雅黑" w:hint="eastAsia"/>
          <w:sz w:val="21"/>
          <w:szCs w:val="21"/>
        </w:rPr>
        <w:t>：</w:t>
      </w:r>
      <w:r>
        <w:rPr>
          <w:rFonts w:ascii="微软雅黑" w:eastAsia="微软雅黑" w:hAnsi="微软雅黑" w:hint="eastAsia"/>
          <w:sz w:val="21"/>
          <w:szCs w:val="21"/>
        </w:rPr>
        <w:t>立案界面</w:t>
      </w:r>
      <w:r w:rsidRPr="00222CED">
        <w:rPr>
          <w:rFonts w:ascii="微软雅黑" w:eastAsia="微软雅黑" w:hAnsi="微软雅黑"/>
          <w:sz w:val="21"/>
          <w:szCs w:val="21"/>
        </w:rPr>
        <w:t xml:space="preserve">      </w:t>
      </w:r>
      <w:r>
        <w:rPr>
          <w:rFonts w:ascii="微软雅黑" w:eastAsia="微软雅黑" w:hAnsi="微软雅黑"/>
          <w:sz w:val="21"/>
          <w:szCs w:val="21"/>
        </w:rPr>
        <w:t xml:space="preserve"> </w:t>
      </w:r>
      <w:r w:rsidRPr="00222CED">
        <w:rPr>
          <w:rFonts w:ascii="微软雅黑" w:eastAsia="微软雅黑" w:hAnsi="微软雅黑"/>
          <w:sz w:val="21"/>
          <w:szCs w:val="21"/>
        </w:rPr>
        <w:t xml:space="preserve">     </w:t>
      </w:r>
      <w:r>
        <w:rPr>
          <w:rFonts w:ascii="微软雅黑" w:eastAsia="微软雅黑" w:hAnsi="微软雅黑"/>
          <w:sz w:val="21"/>
          <w:szCs w:val="21"/>
        </w:rPr>
        <w:t xml:space="preserve"> </w:t>
      </w:r>
      <w:r w:rsidRPr="00222CED">
        <w:rPr>
          <w:rFonts w:ascii="微软雅黑" w:eastAsia="微软雅黑" w:hAnsi="微软雅黑"/>
          <w:sz w:val="21"/>
          <w:szCs w:val="21"/>
        </w:rPr>
        <w:t xml:space="preserve">   </w:t>
      </w:r>
      <w:r w:rsidRPr="00222CED">
        <w:rPr>
          <w:rFonts w:ascii="微软雅黑" w:eastAsia="微软雅黑" w:hAnsi="微软雅黑" w:hint="eastAsia"/>
          <w:sz w:val="21"/>
          <w:szCs w:val="21"/>
        </w:rPr>
        <w:t>图</w:t>
      </w:r>
      <w:r>
        <w:rPr>
          <w:rFonts w:ascii="微软雅黑" w:eastAsia="微软雅黑" w:hAnsi="微软雅黑" w:hint="eastAsia"/>
          <w:sz w:val="21"/>
          <w:szCs w:val="21"/>
        </w:rPr>
        <w:t>四</w:t>
      </w:r>
      <w:r w:rsidRPr="00222CED">
        <w:rPr>
          <w:rFonts w:ascii="微软雅黑" w:eastAsia="微软雅黑" w:hAnsi="微软雅黑" w:hint="eastAsia"/>
          <w:sz w:val="21"/>
          <w:szCs w:val="21"/>
        </w:rPr>
        <w:t>：</w:t>
      </w:r>
      <w:r>
        <w:rPr>
          <w:rFonts w:ascii="微软雅黑" w:eastAsia="微软雅黑" w:hAnsi="微软雅黑" w:hint="eastAsia"/>
          <w:sz w:val="21"/>
          <w:szCs w:val="21"/>
        </w:rPr>
        <w:t>选择法院</w:t>
      </w:r>
    </w:p>
    <w:p w:rsidR="00C80F11" w:rsidRDefault="00F46939" w:rsidP="00C80F11">
      <w:pPr>
        <w:spacing w:line="240" w:lineRule="auto"/>
        <w:ind w:firstLine="420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szCs w:val="24"/>
        </w:rPr>
        <w:t>（2）</w:t>
      </w:r>
      <w:r w:rsidR="00C80F11">
        <w:rPr>
          <w:rFonts w:ascii="微软雅黑" w:eastAsia="微软雅黑" w:hAnsi="微软雅黑"/>
          <w:szCs w:val="24"/>
        </w:rPr>
        <w:t>如果知道需要选择的</w:t>
      </w:r>
      <w:r w:rsidR="00C80F11">
        <w:rPr>
          <w:rFonts w:ascii="微软雅黑" w:eastAsia="微软雅黑" w:hAnsi="微软雅黑" w:hint="eastAsia"/>
          <w:szCs w:val="24"/>
        </w:rPr>
        <w:t>受理法院</w:t>
      </w:r>
      <w:r w:rsidR="00C80F11">
        <w:rPr>
          <w:rFonts w:ascii="微软雅黑" w:eastAsia="微软雅黑" w:hAnsi="微软雅黑"/>
          <w:szCs w:val="24"/>
        </w:rPr>
        <w:t>，直接点击“</w:t>
      </w:r>
      <w:r w:rsidR="00C80F11">
        <w:rPr>
          <w:rFonts w:ascii="微软雅黑" w:eastAsia="微软雅黑" w:hAnsi="微软雅黑" w:hint="eastAsia"/>
          <w:szCs w:val="24"/>
        </w:rPr>
        <w:t>跳过</w:t>
      </w:r>
      <w:r w:rsidR="00C80F11">
        <w:rPr>
          <w:rFonts w:ascii="微软雅黑" w:eastAsia="微软雅黑" w:hAnsi="微软雅黑"/>
          <w:szCs w:val="24"/>
        </w:rPr>
        <w:t>”</w:t>
      </w:r>
      <w:r w:rsidR="00C80F11">
        <w:rPr>
          <w:rFonts w:ascii="微软雅黑" w:eastAsia="微软雅黑" w:hAnsi="微软雅黑" w:hint="eastAsia"/>
          <w:szCs w:val="24"/>
        </w:rPr>
        <w:t>后</w:t>
      </w:r>
      <w:r w:rsidR="00C80F11">
        <w:rPr>
          <w:rFonts w:ascii="微软雅黑" w:eastAsia="微软雅黑" w:hAnsi="微软雅黑"/>
          <w:szCs w:val="24"/>
        </w:rPr>
        <w:t>，选择对应的法院即可。</w:t>
      </w:r>
      <w:r w:rsidR="00C80F11">
        <w:rPr>
          <w:rFonts w:ascii="微软雅黑" w:eastAsia="微软雅黑" w:hAnsi="微软雅黑" w:hint="eastAsia"/>
          <w:szCs w:val="24"/>
        </w:rPr>
        <w:t>选择</w:t>
      </w:r>
      <w:r w:rsidR="00C80F11">
        <w:rPr>
          <w:rFonts w:ascii="微软雅黑" w:eastAsia="微软雅黑" w:hAnsi="微软雅黑"/>
          <w:szCs w:val="24"/>
        </w:rPr>
        <w:t>受理法院后，</w:t>
      </w:r>
      <w:r w:rsidR="00970E8C">
        <w:rPr>
          <w:rFonts w:ascii="微软雅黑" w:eastAsia="微软雅黑" w:hAnsi="微软雅黑" w:hint="eastAsia"/>
          <w:szCs w:val="24"/>
        </w:rPr>
        <w:t>查看温馨提示，点击已确定，继续立案，</w:t>
      </w:r>
      <w:r w:rsidR="00C80F11">
        <w:rPr>
          <w:rFonts w:ascii="微软雅黑" w:eastAsia="微软雅黑" w:hAnsi="微软雅黑" w:hint="eastAsia"/>
          <w:szCs w:val="24"/>
        </w:rPr>
        <w:t>自动</w:t>
      </w:r>
      <w:r w:rsidR="00C80F11">
        <w:rPr>
          <w:rFonts w:ascii="微软雅黑" w:eastAsia="微软雅黑" w:hAnsi="微软雅黑"/>
          <w:szCs w:val="24"/>
        </w:rPr>
        <w:t>进入选择</w:t>
      </w:r>
      <w:r w:rsidR="00C80F11">
        <w:rPr>
          <w:rFonts w:ascii="微软雅黑" w:eastAsia="微软雅黑" w:hAnsi="微软雅黑" w:hint="eastAsia"/>
          <w:szCs w:val="24"/>
        </w:rPr>
        <w:t>案件</w:t>
      </w:r>
      <w:r>
        <w:rPr>
          <w:rFonts w:ascii="微软雅黑" w:eastAsia="微软雅黑" w:hAnsi="微软雅黑"/>
          <w:szCs w:val="24"/>
        </w:rPr>
        <w:t>类别及申请人类型页面</w:t>
      </w:r>
      <w:r w:rsidR="00C80F11">
        <w:rPr>
          <w:rFonts w:ascii="微软雅黑" w:eastAsia="微软雅黑" w:hAnsi="微软雅黑"/>
          <w:szCs w:val="24"/>
        </w:rPr>
        <w:t>：</w:t>
      </w:r>
    </w:p>
    <w:p w:rsidR="00C80F11" w:rsidRPr="00F46939" w:rsidRDefault="00970E8C" w:rsidP="00C80F11">
      <w:pPr>
        <w:spacing w:line="240" w:lineRule="auto"/>
        <w:ind w:firstLine="420"/>
        <w:jc w:val="center"/>
        <w:rPr>
          <w:rFonts w:ascii="微软雅黑" w:eastAsia="微软雅黑" w:hAnsi="微软雅黑"/>
          <w:szCs w:val="24"/>
        </w:rPr>
      </w:pPr>
      <w:r>
        <w:rPr>
          <w:noProof/>
        </w:rPr>
        <w:lastRenderedPageBreak/>
        <w:drawing>
          <wp:inline distT="0" distB="0" distL="0" distR="0" wp14:anchorId="18015B86" wp14:editId="375A8C99">
            <wp:extent cx="2334032" cy="4390981"/>
            <wp:effectExtent l="0" t="0" r="9525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45095" cy="4411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6939">
        <w:rPr>
          <w:noProof/>
        </w:rPr>
        <w:drawing>
          <wp:inline distT="0" distB="0" distL="0" distR="0" wp14:anchorId="583BA854" wp14:editId="03B5725D">
            <wp:extent cx="2417555" cy="4387850"/>
            <wp:effectExtent l="0" t="0" r="1905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451451" cy="444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af4"/>
        <w:spacing w:line="24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目前</w:t>
      </w:r>
      <w:r>
        <w:rPr>
          <w:rFonts w:ascii="微软雅黑" w:eastAsia="微软雅黑" w:hAnsi="微软雅黑"/>
          <w:sz w:val="24"/>
          <w:szCs w:val="24"/>
        </w:rPr>
        <w:t>一审案件</w:t>
      </w:r>
      <w:r>
        <w:rPr>
          <w:rFonts w:ascii="微软雅黑" w:eastAsia="微软雅黑" w:hAnsi="微软雅黑" w:hint="eastAsia"/>
          <w:sz w:val="24"/>
          <w:szCs w:val="24"/>
        </w:rPr>
        <w:t>仅</w:t>
      </w:r>
      <w:r>
        <w:rPr>
          <w:rFonts w:ascii="微软雅黑" w:eastAsia="微软雅黑" w:hAnsi="微软雅黑"/>
          <w:sz w:val="24"/>
          <w:szCs w:val="24"/>
        </w:rPr>
        <w:t>支持民事一审立案，上面的</w:t>
      </w:r>
      <w:r>
        <w:rPr>
          <w:rFonts w:ascii="微软雅黑" w:eastAsia="微软雅黑" w:hAnsi="微软雅黑" w:hint="eastAsia"/>
          <w:sz w:val="24"/>
          <w:szCs w:val="24"/>
        </w:rPr>
        <w:t>案件</w:t>
      </w:r>
      <w:r>
        <w:rPr>
          <w:rFonts w:ascii="微软雅黑" w:eastAsia="微软雅黑" w:hAnsi="微软雅黑"/>
          <w:sz w:val="24"/>
          <w:szCs w:val="24"/>
        </w:rPr>
        <w:t>类别默认为</w:t>
      </w:r>
      <w:r>
        <w:rPr>
          <w:rFonts w:ascii="微软雅黑" w:eastAsia="微软雅黑" w:hAnsi="微软雅黑" w:hint="eastAsia"/>
          <w:sz w:val="24"/>
          <w:szCs w:val="24"/>
        </w:rPr>
        <w:t>民事</w:t>
      </w:r>
      <w:r>
        <w:rPr>
          <w:rFonts w:ascii="微软雅黑" w:eastAsia="微软雅黑" w:hAnsi="微软雅黑"/>
          <w:sz w:val="24"/>
          <w:szCs w:val="24"/>
        </w:rPr>
        <w:t>起诉，不可修改</w:t>
      </w:r>
      <w:r>
        <w:rPr>
          <w:rFonts w:ascii="微软雅黑" w:eastAsia="微软雅黑" w:hAnsi="微软雅黑" w:hint="eastAsia"/>
          <w:sz w:val="24"/>
          <w:szCs w:val="24"/>
        </w:rPr>
        <w:t>。选择</w:t>
      </w:r>
      <w:r>
        <w:rPr>
          <w:rFonts w:ascii="微软雅黑" w:eastAsia="微软雅黑" w:hAnsi="微软雅黑"/>
          <w:sz w:val="24"/>
          <w:szCs w:val="24"/>
        </w:rPr>
        <w:t>是否</w:t>
      </w:r>
      <w:r>
        <w:rPr>
          <w:rFonts w:ascii="微软雅黑" w:eastAsia="微软雅黑" w:hAnsi="微软雅黑" w:hint="eastAsia"/>
          <w:sz w:val="24"/>
          <w:szCs w:val="24"/>
        </w:rPr>
        <w:t>为本人申请，若选择为本人则默认该用户为原告，自动</w:t>
      </w:r>
      <w:r>
        <w:rPr>
          <w:rFonts w:ascii="微软雅黑" w:eastAsia="微软雅黑" w:hAnsi="微软雅黑"/>
          <w:sz w:val="24"/>
          <w:szCs w:val="24"/>
        </w:rPr>
        <w:t>带入到原告位置；</w:t>
      </w:r>
      <w:r>
        <w:rPr>
          <w:rFonts w:ascii="微软雅黑" w:eastAsia="微软雅黑" w:hAnsi="微软雅黑" w:hint="eastAsia"/>
          <w:sz w:val="24"/>
          <w:szCs w:val="24"/>
        </w:rPr>
        <w:t>若选择为他人则不做</w:t>
      </w:r>
      <w:r>
        <w:rPr>
          <w:rFonts w:ascii="微软雅黑" w:eastAsia="微软雅黑" w:hAnsi="微软雅黑"/>
          <w:sz w:val="24"/>
          <w:szCs w:val="24"/>
        </w:rPr>
        <w:t>带入</w:t>
      </w:r>
      <w:r>
        <w:rPr>
          <w:rFonts w:ascii="微软雅黑" w:eastAsia="微软雅黑" w:hAnsi="微软雅黑" w:hint="eastAsia"/>
          <w:sz w:val="24"/>
          <w:szCs w:val="24"/>
        </w:rPr>
        <w:t>。</w:t>
      </w:r>
    </w:p>
    <w:p w:rsidR="00C80F11" w:rsidRDefault="00C80F11" w:rsidP="00C80F11">
      <w:pPr>
        <w:pStyle w:val="af4"/>
        <w:spacing w:line="24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点击下一步进入填写案件基本信息页面，如下图：</w:t>
      </w:r>
    </w:p>
    <w:p w:rsidR="00C80F11" w:rsidRDefault="00C80F11" w:rsidP="00C80F11">
      <w:pPr>
        <w:pStyle w:val="af4"/>
        <w:spacing w:line="240" w:lineRule="auto"/>
        <w:ind w:firstLineChars="0"/>
        <w:jc w:val="center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noProof/>
          <w:sz w:val="24"/>
          <w:szCs w:val="24"/>
        </w:rPr>
        <w:lastRenderedPageBreak/>
        <w:drawing>
          <wp:inline distT="0" distB="0" distL="0" distR="0">
            <wp:extent cx="2019300" cy="8572500"/>
            <wp:effectExtent l="0" t="0" r="0" b="0"/>
            <wp:docPr id="47" name="图片 47" descr="e0a418f5e85558361e683a176fa16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 descr="e0a418f5e85558361e683a176fa16b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af4"/>
        <w:numPr>
          <w:ilvl w:val="0"/>
          <w:numId w:val="7"/>
        </w:numPr>
        <w:spacing w:line="24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lastRenderedPageBreak/>
        <w:t>页面</w:t>
      </w:r>
      <w:r>
        <w:rPr>
          <w:rFonts w:ascii="微软雅黑" w:eastAsia="微软雅黑" w:hAnsi="微软雅黑"/>
          <w:sz w:val="24"/>
          <w:szCs w:val="24"/>
        </w:rPr>
        <w:t>最上方</w:t>
      </w:r>
      <w:r>
        <w:rPr>
          <w:rFonts w:ascii="微软雅黑" w:eastAsia="微软雅黑" w:hAnsi="微软雅黑" w:hint="eastAsia"/>
          <w:sz w:val="24"/>
          <w:szCs w:val="24"/>
        </w:rPr>
        <w:t>展示</w:t>
      </w:r>
      <w:r>
        <w:rPr>
          <w:rFonts w:ascii="微软雅黑" w:eastAsia="微软雅黑" w:hAnsi="微软雅黑"/>
          <w:sz w:val="24"/>
          <w:szCs w:val="24"/>
        </w:rPr>
        <w:t>之前步骤选择的受理法院、案件类别、申请人</w:t>
      </w:r>
      <w:r>
        <w:rPr>
          <w:rFonts w:ascii="微软雅黑" w:eastAsia="微软雅黑" w:hAnsi="微软雅黑" w:hint="eastAsia"/>
          <w:sz w:val="24"/>
          <w:szCs w:val="24"/>
        </w:rPr>
        <w:t>。</w:t>
      </w:r>
    </w:p>
    <w:p w:rsidR="00C80F11" w:rsidRDefault="00C80F11" w:rsidP="00C80F11">
      <w:pPr>
        <w:pStyle w:val="af4"/>
        <w:numPr>
          <w:ilvl w:val="0"/>
          <w:numId w:val="7"/>
        </w:numPr>
        <w:spacing w:line="24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诉讼</w:t>
      </w:r>
      <w:r>
        <w:rPr>
          <w:rFonts w:ascii="微软雅黑" w:eastAsia="微软雅黑" w:hAnsi="微软雅黑"/>
          <w:sz w:val="24"/>
          <w:szCs w:val="24"/>
        </w:rPr>
        <w:t>参与人</w:t>
      </w:r>
      <w:r>
        <w:rPr>
          <w:rFonts w:ascii="微软雅黑" w:eastAsia="微软雅黑" w:hAnsi="微软雅黑" w:hint="eastAsia"/>
          <w:sz w:val="24"/>
          <w:szCs w:val="24"/>
        </w:rPr>
        <w:t>：可</w:t>
      </w:r>
      <w:r>
        <w:rPr>
          <w:rFonts w:ascii="微软雅黑" w:eastAsia="微软雅黑" w:hAnsi="微软雅黑"/>
          <w:sz w:val="24"/>
          <w:szCs w:val="24"/>
        </w:rPr>
        <w:t>添加原告、被告、第三人信息</w:t>
      </w:r>
      <w:r>
        <w:rPr>
          <w:rFonts w:ascii="微软雅黑" w:eastAsia="微软雅黑" w:hAnsi="微软雅黑" w:hint="eastAsia"/>
          <w:sz w:val="24"/>
          <w:szCs w:val="24"/>
        </w:rPr>
        <w:t>，原告</w:t>
      </w:r>
      <w:r>
        <w:rPr>
          <w:rFonts w:ascii="微软雅黑" w:eastAsia="微软雅黑" w:hAnsi="微软雅黑"/>
          <w:sz w:val="24"/>
          <w:szCs w:val="24"/>
        </w:rPr>
        <w:t>或被告</w:t>
      </w:r>
      <w:r>
        <w:rPr>
          <w:rFonts w:ascii="微软雅黑" w:eastAsia="微软雅黑" w:hAnsi="微软雅黑" w:hint="eastAsia"/>
          <w:sz w:val="24"/>
          <w:szCs w:val="24"/>
        </w:rPr>
        <w:t>都</w:t>
      </w:r>
      <w:r>
        <w:rPr>
          <w:rFonts w:ascii="微软雅黑" w:eastAsia="微软雅黑" w:hAnsi="微软雅黑"/>
          <w:sz w:val="24"/>
          <w:szCs w:val="24"/>
        </w:rPr>
        <w:t>至少填写一个</w:t>
      </w:r>
      <w:r>
        <w:rPr>
          <w:rFonts w:ascii="微软雅黑" w:eastAsia="微软雅黑" w:hAnsi="微软雅黑" w:hint="eastAsia"/>
          <w:sz w:val="24"/>
          <w:szCs w:val="24"/>
        </w:rPr>
        <w:t>。当事人要与诉状保持一致。</w:t>
      </w:r>
    </w:p>
    <w:p w:rsidR="00C80F11" w:rsidRDefault="00C80F11" w:rsidP="00C80F11">
      <w:pPr>
        <w:pStyle w:val="af4"/>
        <w:numPr>
          <w:ilvl w:val="0"/>
          <w:numId w:val="8"/>
        </w:numPr>
        <w:spacing w:line="24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原告：为本人</w:t>
      </w:r>
      <w:r>
        <w:rPr>
          <w:rFonts w:ascii="微软雅黑" w:eastAsia="微软雅黑" w:hAnsi="微软雅黑"/>
          <w:sz w:val="24"/>
          <w:szCs w:val="24"/>
        </w:rPr>
        <w:t>申请</w:t>
      </w:r>
      <w:r>
        <w:rPr>
          <w:rFonts w:ascii="微软雅黑" w:eastAsia="微软雅黑" w:hAnsi="微软雅黑" w:hint="eastAsia"/>
          <w:sz w:val="24"/>
          <w:szCs w:val="24"/>
        </w:rPr>
        <w:t>时</w:t>
      </w:r>
      <w:r>
        <w:rPr>
          <w:rFonts w:ascii="微软雅黑" w:eastAsia="微软雅黑" w:hAnsi="微软雅黑"/>
          <w:sz w:val="24"/>
          <w:szCs w:val="24"/>
        </w:rPr>
        <w:t>，默认申请人</w:t>
      </w:r>
      <w:r>
        <w:rPr>
          <w:rFonts w:ascii="微软雅黑" w:eastAsia="微软雅黑" w:hAnsi="微软雅黑" w:hint="eastAsia"/>
          <w:sz w:val="24"/>
          <w:szCs w:val="24"/>
        </w:rPr>
        <w:t>为原告，</w:t>
      </w:r>
      <w:r>
        <w:rPr>
          <w:rFonts w:ascii="微软雅黑" w:eastAsia="微软雅黑" w:hAnsi="微软雅黑"/>
          <w:sz w:val="24"/>
          <w:szCs w:val="24"/>
        </w:rPr>
        <w:t>该原告不允许删除，可</w:t>
      </w:r>
      <w:r>
        <w:rPr>
          <w:rFonts w:ascii="微软雅黑" w:eastAsia="微软雅黑" w:hAnsi="微软雅黑" w:hint="eastAsia"/>
          <w:sz w:val="24"/>
          <w:szCs w:val="24"/>
        </w:rPr>
        <w:t>点击</w:t>
      </w:r>
      <w:r>
        <w:rPr>
          <w:rFonts w:ascii="微软雅黑" w:eastAsia="微软雅黑" w:hAnsi="微软雅黑"/>
          <w:sz w:val="24"/>
          <w:szCs w:val="24"/>
        </w:rPr>
        <w:t>原告</w:t>
      </w:r>
      <w:r>
        <w:rPr>
          <w:rFonts w:ascii="微软雅黑" w:eastAsia="微软雅黑" w:hAnsi="微软雅黑" w:hint="eastAsia"/>
          <w:sz w:val="24"/>
          <w:szCs w:val="24"/>
        </w:rPr>
        <w:t>姓名对该</w:t>
      </w:r>
      <w:r>
        <w:rPr>
          <w:rFonts w:ascii="微软雅黑" w:eastAsia="微软雅黑" w:hAnsi="微软雅黑"/>
          <w:sz w:val="24"/>
          <w:szCs w:val="24"/>
        </w:rPr>
        <w:t>原告信息进行编辑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其中姓名、证件号码不允许编辑</w:t>
      </w:r>
      <w:r>
        <w:rPr>
          <w:rFonts w:ascii="微软雅黑" w:eastAsia="微软雅黑" w:hAnsi="微软雅黑" w:hint="eastAsia"/>
          <w:sz w:val="24"/>
          <w:szCs w:val="24"/>
        </w:rPr>
        <w:t>。</w:t>
      </w:r>
    </w:p>
    <w:p w:rsidR="00C80F11" w:rsidRDefault="00C80F11" w:rsidP="00C80F11">
      <w:pPr>
        <w:pStyle w:val="af4"/>
        <w:spacing w:line="240" w:lineRule="auto"/>
        <w:ind w:firstLineChars="525" w:firstLine="126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t>点击</w:t>
      </w:r>
      <w:r>
        <w:rPr>
          <w:rFonts w:ascii="微软雅黑" w:eastAsia="微软雅黑" w:hAnsi="微软雅黑" w:hint="eastAsia"/>
          <w:sz w:val="24"/>
          <w:szCs w:val="24"/>
        </w:rPr>
        <w:t>原告</w:t>
      </w:r>
      <w:r>
        <w:rPr>
          <w:rFonts w:ascii="微软雅黑" w:eastAsia="微软雅黑" w:hAnsi="微软雅黑"/>
          <w:sz w:val="24"/>
          <w:szCs w:val="24"/>
        </w:rPr>
        <w:t>后的</w:t>
      </w:r>
      <w:r>
        <w:rPr>
          <w:rFonts w:ascii="微软雅黑" w:eastAsia="微软雅黑" w:hAnsi="微软雅黑" w:hint="eastAsia"/>
          <w:sz w:val="24"/>
          <w:szCs w:val="24"/>
        </w:rPr>
        <w:t>加号</w:t>
      </w:r>
      <w:r>
        <w:rPr>
          <w:rFonts w:ascii="微软雅黑" w:eastAsia="微软雅黑" w:hAnsi="微软雅黑"/>
          <w:sz w:val="24"/>
          <w:szCs w:val="24"/>
        </w:rPr>
        <w:t>跳转</w:t>
      </w:r>
      <w:r>
        <w:rPr>
          <w:rFonts w:ascii="微软雅黑" w:eastAsia="微软雅黑" w:hAnsi="微软雅黑" w:hint="eastAsia"/>
          <w:sz w:val="24"/>
          <w:szCs w:val="24"/>
        </w:rPr>
        <w:t>至添加</w:t>
      </w:r>
      <w:r>
        <w:rPr>
          <w:rFonts w:ascii="微软雅黑" w:eastAsia="微软雅黑" w:hAnsi="微软雅黑"/>
          <w:sz w:val="24"/>
          <w:szCs w:val="24"/>
        </w:rPr>
        <w:t>原告页面，如下图</w:t>
      </w:r>
      <w:r>
        <w:rPr>
          <w:rFonts w:ascii="微软雅黑" w:eastAsia="微软雅黑" w:hAnsi="微软雅黑" w:hint="eastAsia"/>
          <w:sz w:val="24"/>
          <w:szCs w:val="24"/>
        </w:rPr>
        <w:t>：</w:t>
      </w:r>
    </w:p>
    <w:p w:rsidR="00C80F11" w:rsidRDefault="00C80F11" w:rsidP="00C80F11">
      <w:pPr>
        <w:pStyle w:val="af4"/>
        <w:spacing w:line="240" w:lineRule="auto"/>
        <w:ind w:left="840" w:firstLineChars="0" w:firstLine="0"/>
        <w:jc w:val="center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noProof/>
          <w:sz w:val="24"/>
          <w:szCs w:val="24"/>
        </w:rPr>
        <w:lastRenderedPageBreak/>
        <w:drawing>
          <wp:inline distT="0" distB="0" distL="0" distR="0">
            <wp:extent cx="2343150" cy="8382000"/>
            <wp:effectExtent l="0" t="0" r="0" b="0"/>
            <wp:docPr id="46" name="图片 46" descr="ae798b5895cf8b11d251b788e92a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" descr="ae798b5895cf8b11d251b788e92a25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af4"/>
        <w:spacing w:line="240" w:lineRule="auto"/>
        <w:ind w:firstLine="48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lastRenderedPageBreak/>
        <w:t>可添加原告</w:t>
      </w:r>
      <w:r>
        <w:rPr>
          <w:rFonts w:ascii="微软雅黑" w:eastAsia="微软雅黑" w:hAnsi="微软雅黑"/>
          <w:sz w:val="24"/>
          <w:szCs w:val="24"/>
        </w:rPr>
        <w:t>类型：自然人</w:t>
      </w:r>
      <w:r>
        <w:rPr>
          <w:rFonts w:ascii="微软雅黑" w:eastAsia="微软雅黑" w:hAnsi="微软雅黑" w:hint="eastAsia"/>
          <w:sz w:val="24"/>
          <w:szCs w:val="24"/>
        </w:rPr>
        <w:t>、</w:t>
      </w:r>
      <w:r>
        <w:rPr>
          <w:rFonts w:ascii="微软雅黑" w:eastAsia="微软雅黑" w:hAnsi="微软雅黑"/>
          <w:sz w:val="24"/>
          <w:szCs w:val="24"/>
        </w:rPr>
        <w:t>法人、非法人组织</w:t>
      </w:r>
      <w:r>
        <w:rPr>
          <w:rFonts w:ascii="微软雅黑" w:eastAsia="微软雅黑" w:hAnsi="微软雅黑" w:hint="eastAsia"/>
          <w:sz w:val="24"/>
          <w:szCs w:val="24"/>
        </w:rPr>
        <w:t>；上传</w:t>
      </w:r>
      <w:r>
        <w:rPr>
          <w:rFonts w:ascii="微软雅黑" w:eastAsia="微软雅黑" w:hAnsi="微软雅黑"/>
          <w:sz w:val="24"/>
          <w:szCs w:val="24"/>
        </w:rPr>
        <w:t>当事人的身份证</w:t>
      </w:r>
      <w:proofErr w:type="gramStart"/>
      <w:r>
        <w:rPr>
          <w:rFonts w:ascii="微软雅黑" w:eastAsia="微软雅黑" w:hAnsi="微软雅黑"/>
          <w:sz w:val="24"/>
          <w:szCs w:val="24"/>
        </w:rPr>
        <w:t>正面照</w:t>
      </w:r>
      <w:r>
        <w:rPr>
          <w:rFonts w:ascii="微软雅黑" w:eastAsia="微软雅黑" w:hAnsi="微软雅黑" w:hint="eastAsia"/>
          <w:sz w:val="24"/>
          <w:szCs w:val="24"/>
        </w:rPr>
        <w:t>可</w:t>
      </w:r>
      <w:r>
        <w:rPr>
          <w:rFonts w:ascii="微软雅黑" w:eastAsia="微软雅黑" w:hAnsi="微软雅黑"/>
          <w:sz w:val="24"/>
          <w:szCs w:val="24"/>
        </w:rPr>
        <w:t>进行</w:t>
      </w:r>
      <w:proofErr w:type="gramEnd"/>
      <w:r>
        <w:rPr>
          <w:rFonts w:ascii="微软雅黑" w:eastAsia="微软雅黑" w:hAnsi="微软雅黑"/>
          <w:sz w:val="24"/>
          <w:szCs w:val="24"/>
        </w:rPr>
        <w:t>OCR</w:t>
      </w:r>
      <w:r>
        <w:rPr>
          <w:rFonts w:ascii="微软雅黑" w:eastAsia="微软雅黑" w:hAnsi="微软雅黑" w:hint="eastAsia"/>
          <w:sz w:val="24"/>
          <w:szCs w:val="24"/>
        </w:rPr>
        <w:t>识别，</w:t>
      </w:r>
      <w:r>
        <w:rPr>
          <w:rFonts w:ascii="微软雅黑" w:eastAsia="微软雅黑" w:hAnsi="微软雅黑"/>
          <w:sz w:val="24"/>
          <w:szCs w:val="24"/>
        </w:rPr>
        <w:t>识别出身份证上的基本信息自动填入</w:t>
      </w:r>
      <w:r>
        <w:rPr>
          <w:rFonts w:ascii="微软雅黑" w:eastAsia="微软雅黑" w:hAnsi="微软雅黑" w:hint="eastAsia"/>
          <w:sz w:val="24"/>
          <w:szCs w:val="24"/>
        </w:rPr>
        <w:t>；也可以</w:t>
      </w:r>
      <w:r>
        <w:rPr>
          <w:rFonts w:ascii="微软雅黑" w:eastAsia="微软雅黑" w:hAnsi="微软雅黑"/>
          <w:sz w:val="24"/>
          <w:szCs w:val="24"/>
        </w:rPr>
        <w:t>直接填入当事人</w:t>
      </w:r>
      <w:r>
        <w:rPr>
          <w:rFonts w:ascii="微软雅黑" w:eastAsia="微软雅黑" w:hAnsi="微软雅黑" w:hint="eastAsia"/>
          <w:sz w:val="24"/>
          <w:szCs w:val="24"/>
        </w:rPr>
        <w:t>信息</w:t>
      </w:r>
      <w:r>
        <w:rPr>
          <w:rFonts w:ascii="微软雅黑" w:eastAsia="微软雅黑" w:hAnsi="微软雅黑"/>
          <w:sz w:val="24"/>
          <w:szCs w:val="24"/>
        </w:rPr>
        <w:t>。信息</w:t>
      </w:r>
      <w:r>
        <w:rPr>
          <w:rFonts w:ascii="微软雅黑" w:eastAsia="微软雅黑" w:hAnsi="微软雅黑" w:hint="eastAsia"/>
          <w:sz w:val="24"/>
          <w:szCs w:val="24"/>
        </w:rPr>
        <w:t>填写</w:t>
      </w:r>
      <w:r>
        <w:rPr>
          <w:rFonts w:ascii="微软雅黑" w:eastAsia="微软雅黑" w:hAnsi="微软雅黑"/>
          <w:sz w:val="24"/>
          <w:szCs w:val="24"/>
        </w:rPr>
        <w:t>完成后</w:t>
      </w:r>
      <w:r>
        <w:rPr>
          <w:rFonts w:ascii="微软雅黑" w:eastAsia="微软雅黑" w:hAnsi="微软雅黑" w:hint="eastAsia"/>
          <w:sz w:val="24"/>
          <w:szCs w:val="24"/>
        </w:rPr>
        <w:t>点击保存</w:t>
      </w:r>
      <w:r>
        <w:rPr>
          <w:rFonts w:ascii="微软雅黑" w:eastAsia="微软雅黑" w:hAnsi="微软雅黑"/>
          <w:sz w:val="24"/>
          <w:szCs w:val="24"/>
        </w:rPr>
        <w:t>，该原告添加完成。</w:t>
      </w:r>
      <w:r>
        <w:rPr>
          <w:rFonts w:ascii="微软雅黑" w:eastAsia="微软雅黑" w:hAnsi="微软雅黑" w:hint="eastAsia"/>
          <w:sz w:val="24"/>
          <w:szCs w:val="24"/>
        </w:rPr>
        <w:t>若该案件有多个原告，可点击保存并继续添加，添加其他原告信息。</w:t>
      </w:r>
    </w:p>
    <w:p w:rsidR="00C80F11" w:rsidRDefault="00C80F11" w:rsidP="00C80F11">
      <w:pPr>
        <w:pStyle w:val="af4"/>
        <w:numPr>
          <w:ilvl w:val="0"/>
          <w:numId w:val="8"/>
        </w:numPr>
        <w:spacing w:line="24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被告/第三人</w:t>
      </w:r>
      <w:r>
        <w:rPr>
          <w:rFonts w:ascii="微软雅黑" w:eastAsia="微软雅黑" w:hAnsi="微软雅黑"/>
          <w:sz w:val="24"/>
          <w:szCs w:val="24"/>
        </w:rPr>
        <w:t>：点击</w:t>
      </w:r>
      <w:r>
        <w:rPr>
          <w:rFonts w:ascii="微软雅黑" w:eastAsia="微软雅黑" w:hAnsi="微软雅黑" w:hint="eastAsia"/>
          <w:sz w:val="24"/>
          <w:szCs w:val="24"/>
        </w:rPr>
        <w:t>被告/第三人</w:t>
      </w:r>
      <w:r>
        <w:rPr>
          <w:rFonts w:ascii="微软雅黑" w:eastAsia="微软雅黑" w:hAnsi="微软雅黑"/>
          <w:sz w:val="24"/>
          <w:szCs w:val="24"/>
        </w:rPr>
        <w:t>后的</w:t>
      </w:r>
      <w:r>
        <w:rPr>
          <w:rFonts w:ascii="微软雅黑" w:eastAsia="微软雅黑" w:hAnsi="微软雅黑" w:hint="eastAsia"/>
          <w:sz w:val="24"/>
          <w:szCs w:val="24"/>
        </w:rPr>
        <w:t>加号</w:t>
      </w:r>
      <w:r>
        <w:rPr>
          <w:rFonts w:ascii="微软雅黑" w:eastAsia="微软雅黑" w:hAnsi="微软雅黑"/>
          <w:sz w:val="24"/>
          <w:szCs w:val="24"/>
        </w:rPr>
        <w:t>跳转</w:t>
      </w:r>
      <w:r>
        <w:rPr>
          <w:rFonts w:ascii="微软雅黑" w:eastAsia="微软雅黑" w:hAnsi="微软雅黑" w:hint="eastAsia"/>
          <w:sz w:val="24"/>
          <w:szCs w:val="24"/>
        </w:rPr>
        <w:t>至添加被告/第三人</w:t>
      </w:r>
      <w:r>
        <w:rPr>
          <w:rFonts w:ascii="微软雅黑" w:eastAsia="微软雅黑" w:hAnsi="微软雅黑"/>
          <w:sz w:val="24"/>
          <w:szCs w:val="24"/>
        </w:rPr>
        <w:t>页面，</w:t>
      </w:r>
      <w:r>
        <w:rPr>
          <w:rFonts w:ascii="微软雅黑" w:eastAsia="微软雅黑" w:hAnsi="微软雅黑" w:hint="eastAsia"/>
          <w:sz w:val="24"/>
          <w:szCs w:val="24"/>
        </w:rPr>
        <w:t>如下图：</w:t>
      </w:r>
    </w:p>
    <w:p w:rsidR="00C80F11" w:rsidRDefault="00C80F11" w:rsidP="00C80F11">
      <w:pPr>
        <w:spacing w:line="240" w:lineRule="auto"/>
        <w:ind w:firstLine="420"/>
        <w:jc w:val="center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noProof/>
          <w:szCs w:val="24"/>
        </w:rPr>
        <w:lastRenderedPageBreak/>
        <w:drawing>
          <wp:inline distT="0" distB="0" distL="0" distR="0">
            <wp:extent cx="2876550" cy="8477250"/>
            <wp:effectExtent l="0" t="0" r="0" b="0"/>
            <wp:docPr id="45" name="图片 45" descr="36024854c6a679716064b9f7e79b6c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" descr="36024854c6a679716064b9f7e79b6cf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af4"/>
        <w:spacing w:line="24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lastRenderedPageBreak/>
        <w:t>可添加被告/第三人</w:t>
      </w:r>
      <w:r>
        <w:rPr>
          <w:rFonts w:ascii="微软雅黑" w:eastAsia="微软雅黑" w:hAnsi="微软雅黑"/>
          <w:sz w:val="24"/>
          <w:szCs w:val="24"/>
        </w:rPr>
        <w:t>类型：自然人</w:t>
      </w:r>
      <w:r>
        <w:rPr>
          <w:rFonts w:ascii="微软雅黑" w:eastAsia="微软雅黑" w:hAnsi="微软雅黑" w:hint="eastAsia"/>
          <w:sz w:val="24"/>
          <w:szCs w:val="24"/>
        </w:rPr>
        <w:t>、</w:t>
      </w:r>
      <w:r>
        <w:rPr>
          <w:rFonts w:ascii="微软雅黑" w:eastAsia="微软雅黑" w:hAnsi="微软雅黑"/>
          <w:sz w:val="24"/>
          <w:szCs w:val="24"/>
        </w:rPr>
        <w:t>法人、非法人组织</w:t>
      </w:r>
      <w:r>
        <w:rPr>
          <w:rFonts w:ascii="微软雅黑" w:eastAsia="微软雅黑" w:hAnsi="微软雅黑" w:hint="eastAsia"/>
          <w:sz w:val="24"/>
          <w:szCs w:val="24"/>
        </w:rPr>
        <w:t>；</w:t>
      </w:r>
      <w:r>
        <w:rPr>
          <w:rFonts w:ascii="微软雅黑" w:eastAsia="微软雅黑" w:hAnsi="微软雅黑"/>
          <w:sz w:val="24"/>
          <w:szCs w:val="24"/>
        </w:rPr>
        <w:t>信息</w:t>
      </w:r>
      <w:r>
        <w:rPr>
          <w:rFonts w:ascii="微软雅黑" w:eastAsia="微软雅黑" w:hAnsi="微软雅黑" w:hint="eastAsia"/>
          <w:sz w:val="24"/>
          <w:szCs w:val="24"/>
        </w:rPr>
        <w:t>填写</w:t>
      </w:r>
      <w:r>
        <w:rPr>
          <w:rFonts w:ascii="微软雅黑" w:eastAsia="微软雅黑" w:hAnsi="微软雅黑"/>
          <w:sz w:val="24"/>
          <w:szCs w:val="24"/>
        </w:rPr>
        <w:t>完成后</w:t>
      </w:r>
      <w:r>
        <w:rPr>
          <w:rFonts w:ascii="微软雅黑" w:eastAsia="微软雅黑" w:hAnsi="微软雅黑" w:hint="eastAsia"/>
          <w:sz w:val="24"/>
          <w:szCs w:val="24"/>
        </w:rPr>
        <w:t>点击保存</w:t>
      </w:r>
      <w:r>
        <w:rPr>
          <w:rFonts w:ascii="微软雅黑" w:eastAsia="微软雅黑" w:hAnsi="微软雅黑"/>
          <w:sz w:val="24"/>
          <w:szCs w:val="24"/>
        </w:rPr>
        <w:t>，该</w:t>
      </w:r>
      <w:r>
        <w:rPr>
          <w:rFonts w:ascii="微软雅黑" w:eastAsia="微软雅黑" w:hAnsi="微软雅黑" w:hint="eastAsia"/>
          <w:sz w:val="24"/>
          <w:szCs w:val="24"/>
        </w:rPr>
        <w:t>被告/第三人</w:t>
      </w:r>
      <w:r>
        <w:rPr>
          <w:rFonts w:ascii="微软雅黑" w:eastAsia="微软雅黑" w:hAnsi="微软雅黑"/>
          <w:sz w:val="24"/>
          <w:szCs w:val="24"/>
        </w:rPr>
        <w:t>添加完成。</w:t>
      </w:r>
      <w:r>
        <w:rPr>
          <w:rFonts w:ascii="微软雅黑" w:eastAsia="微软雅黑" w:hAnsi="微软雅黑" w:hint="eastAsia"/>
          <w:sz w:val="24"/>
          <w:szCs w:val="24"/>
        </w:rPr>
        <w:t>若该案件有多个被告/第三人，可点击保存并继续添加，添加其他被告/第三人信息。</w:t>
      </w:r>
    </w:p>
    <w:p w:rsidR="00C80F11" w:rsidRDefault="00C80F11" w:rsidP="00C80F11">
      <w:pPr>
        <w:pStyle w:val="af4"/>
        <w:numPr>
          <w:ilvl w:val="0"/>
          <w:numId w:val="9"/>
        </w:numPr>
        <w:spacing w:line="24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起诉状</w:t>
      </w:r>
      <w:r>
        <w:rPr>
          <w:rFonts w:ascii="微软雅黑" w:eastAsia="微软雅黑" w:hAnsi="微软雅黑"/>
          <w:sz w:val="24"/>
          <w:szCs w:val="24"/>
        </w:rPr>
        <w:t>信息</w:t>
      </w:r>
      <w:r>
        <w:rPr>
          <w:rFonts w:ascii="微软雅黑" w:eastAsia="微软雅黑" w:hAnsi="微软雅黑" w:hint="eastAsia"/>
          <w:sz w:val="24"/>
          <w:szCs w:val="24"/>
        </w:rPr>
        <w:t>：</w:t>
      </w:r>
      <w:r>
        <w:rPr>
          <w:rFonts w:ascii="微软雅黑" w:eastAsia="微软雅黑" w:hAnsi="微软雅黑"/>
          <w:sz w:val="24"/>
          <w:szCs w:val="24"/>
        </w:rPr>
        <w:t>填写诉状基本信息，并把制作好的诉状</w:t>
      </w:r>
      <w:proofErr w:type="gramStart"/>
      <w:r>
        <w:rPr>
          <w:rFonts w:ascii="微软雅黑" w:eastAsia="微软雅黑" w:hAnsi="微软雅黑"/>
          <w:sz w:val="24"/>
          <w:szCs w:val="24"/>
        </w:rPr>
        <w:t>上传即可</w:t>
      </w:r>
      <w:proofErr w:type="gramEnd"/>
      <w:r>
        <w:rPr>
          <w:rFonts w:ascii="微软雅黑" w:eastAsia="微软雅黑" w:hAnsi="微软雅黑"/>
          <w:sz w:val="24"/>
          <w:szCs w:val="24"/>
        </w:rPr>
        <w:t>。</w:t>
      </w:r>
    </w:p>
    <w:p w:rsidR="00C80F11" w:rsidRDefault="00C80F11" w:rsidP="00C80F11">
      <w:pPr>
        <w:pStyle w:val="af4"/>
        <w:numPr>
          <w:ilvl w:val="0"/>
          <w:numId w:val="9"/>
        </w:numPr>
        <w:spacing w:line="24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诉讼</w:t>
      </w:r>
      <w:r>
        <w:rPr>
          <w:rFonts w:ascii="微软雅黑" w:eastAsia="微软雅黑" w:hAnsi="微软雅黑"/>
          <w:sz w:val="24"/>
          <w:szCs w:val="24"/>
        </w:rPr>
        <w:t>材料</w:t>
      </w:r>
    </w:p>
    <w:p w:rsidR="00C80F11" w:rsidRDefault="00C80F11" w:rsidP="00C80F11">
      <w:pPr>
        <w:pStyle w:val="af4"/>
        <w:spacing w:line="240" w:lineRule="auto"/>
        <w:ind w:left="420" w:firstLineChars="0" w:firstLine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身份</w:t>
      </w:r>
      <w:r>
        <w:rPr>
          <w:rFonts w:ascii="微软雅黑" w:eastAsia="微软雅黑" w:hAnsi="微软雅黑"/>
          <w:sz w:val="24"/>
          <w:szCs w:val="24"/>
        </w:rPr>
        <w:t>证明材料：上</w:t>
      </w:r>
      <w:proofErr w:type="gramStart"/>
      <w:r>
        <w:rPr>
          <w:rFonts w:ascii="微软雅黑" w:eastAsia="微软雅黑" w:hAnsi="微软雅黑"/>
          <w:sz w:val="24"/>
          <w:szCs w:val="24"/>
        </w:rPr>
        <w:t>传</w:t>
      </w:r>
      <w:r>
        <w:rPr>
          <w:rFonts w:ascii="微软雅黑" w:eastAsia="微软雅黑" w:hAnsi="微软雅黑" w:hint="eastAsia"/>
          <w:sz w:val="24"/>
          <w:szCs w:val="24"/>
        </w:rPr>
        <w:t>所有</w:t>
      </w:r>
      <w:proofErr w:type="gramEnd"/>
      <w:r>
        <w:rPr>
          <w:rFonts w:ascii="微软雅黑" w:eastAsia="微软雅黑" w:hAnsi="微软雅黑" w:hint="eastAsia"/>
          <w:sz w:val="24"/>
          <w:szCs w:val="24"/>
        </w:rPr>
        <w:t>原告</w:t>
      </w:r>
      <w:r>
        <w:rPr>
          <w:rFonts w:ascii="微软雅黑" w:eastAsia="微软雅黑" w:hAnsi="微软雅黑"/>
          <w:sz w:val="24"/>
          <w:szCs w:val="24"/>
        </w:rPr>
        <w:t>的身份证明材料。</w:t>
      </w:r>
    </w:p>
    <w:p w:rsidR="00C80F11" w:rsidRDefault="00C80F11" w:rsidP="00C80F11">
      <w:pPr>
        <w:pStyle w:val="af4"/>
        <w:spacing w:line="240" w:lineRule="auto"/>
        <w:ind w:left="420" w:firstLineChars="0" w:firstLine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证据</w:t>
      </w:r>
      <w:r>
        <w:rPr>
          <w:rFonts w:ascii="微软雅黑" w:eastAsia="微软雅黑" w:hAnsi="微软雅黑"/>
          <w:sz w:val="24"/>
          <w:szCs w:val="24"/>
        </w:rPr>
        <w:t>：</w:t>
      </w:r>
      <w:r>
        <w:rPr>
          <w:rFonts w:ascii="微软雅黑" w:eastAsia="微软雅黑" w:hAnsi="微软雅黑" w:hint="eastAsia"/>
          <w:sz w:val="24"/>
          <w:szCs w:val="24"/>
        </w:rPr>
        <w:t>上</w:t>
      </w:r>
      <w:proofErr w:type="gramStart"/>
      <w:r>
        <w:rPr>
          <w:rFonts w:ascii="微软雅黑" w:eastAsia="微软雅黑" w:hAnsi="微软雅黑" w:hint="eastAsia"/>
          <w:sz w:val="24"/>
          <w:szCs w:val="24"/>
        </w:rPr>
        <w:t>传当前</w:t>
      </w:r>
      <w:proofErr w:type="gramEnd"/>
      <w:r>
        <w:rPr>
          <w:rFonts w:ascii="微软雅黑" w:eastAsia="微软雅黑" w:hAnsi="微软雅黑"/>
          <w:sz w:val="24"/>
          <w:szCs w:val="24"/>
        </w:rPr>
        <w:t>案件的证明材料。</w:t>
      </w:r>
    </w:p>
    <w:p w:rsidR="00C80F11" w:rsidRDefault="00C80F11" w:rsidP="00C80F11">
      <w:pPr>
        <w:pStyle w:val="af4"/>
        <w:spacing w:line="240" w:lineRule="auto"/>
        <w:ind w:left="420" w:firstLineChars="0" w:firstLine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委托</w:t>
      </w:r>
      <w:r>
        <w:rPr>
          <w:rFonts w:ascii="微软雅黑" w:eastAsia="微软雅黑" w:hAnsi="微软雅黑"/>
          <w:sz w:val="24"/>
          <w:szCs w:val="24"/>
        </w:rPr>
        <w:t>代理手续</w:t>
      </w:r>
      <w:r>
        <w:rPr>
          <w:rFonts w:ascii="微软雅黑" w:eastAsia="微软雅黑" w:hAnsi="微软雅黑" w:hint="eastAsia"/>
          <w:sz w:val="24"/>
          <w:szCs w:val="24"/>
        </w:rPr>
        <w:t>：</w:t>
      </w:r>
      <w:r>
        <w:rPr>
          <w:rFonts w:ascii="微软雅黑" w:eastAsia="微软雅黑" w:hAnsi="微软雅黑"/>
          <w:sz w:val="24"/>
          <w:szCs w:val="24"/>
        </w:rPr>
        <w:t>为本人申请时，</w:t>
      </w:r>
      <w:r>
        <w:rPr>
          <w:rFonts w:ascii="微软雅黑" w:eastAsia="微软雅黑" w:hAnsi="微软雅黑" w:hint="eastAsia"/>
          <w:sz w:val="24"/>
          <w:szCs w:val="24"/>
        </w:rPr>
        <w:t>不需要</w:t>
      </w:r>
      <w:proofErr w:type="gramStart"/>
      <w:r>
        <w:rPr>
          <w:rFonts w:ascii="微软雅黑" w:eastAsia="微软雅黑" w:hAnsi="微软雅黑"/>
          <w:sz w:val="24"/>
          <w:szCs w:val="24"/>
        </w:rPr>
        <w:t>上传该材料</w:t>
      </w:r>
      <w:proofErr w:type="gramEnd"/>
      <w:r>
        <w:rPr>
          <w:rFonts w:ascii="微软雅黑" w:eastAsia="微软雅黑" w:hAnsi="微软雅黑"/>
          <w:sz w:val="24"/>
          <w:szCs w:val="24"/>
        </w:rPr>
        <w:t>；如果</w:t>
      </w:r>
      <w:r>
        <w:rPr>
          <w:rFonts w:ascii="微软雅黑" w:eastAsia="微软雅黑" w:hAnsi="微软雅黑" w:hint="eastAsia"/>
          <w:sz w:val="24"/>
          <w:szCs w:val="24"/>
        </w:rPr>
        <w:t>为他人</w:t>
      </w:r>
      <w:r>
        <w:rPr>
          <w:rFonts w:ascii="微软雅黑" w:eastAsia="微软雅黑" w:hAnsi="微软雅黑"/>
          <w:sz w:val="24"/>
          <w:szCs w:val="24"/>
        </w:rPr>
        <w:t>申请，则</w:t>
      </w:r>
      <w:r>
        <w:rPr>
          <w:rFonts w:ascii="微软雅黑" w:eastAsia="微软雅黑" w:hAnsi="微软雅黑" w:hint="eastAsia"/>
          <w:sz w:val="24"/>
          <w:szCs w:val="24"/>
        </w:rPr>
        <w:t>必须</w:t>
      </w:r>
      <w:r>
        <w:rPr>
          <w:rFonts w:ascii="微软雅黑" w:eastAsia="微软雅黑" w:hAnsi="微软雅黑"/>
          <w:sz w:val="24"/>
          <w:szCs w:val="24"/>
        </w:rPr>
        <w:t>要</w:t>
      </w:r>
      <w:r>
        <w:rPr>
          <w:rFonts w:ascii="微软雅黑" w:eastAsia="微软雅黑" w:hAnsi="微软雅黑" w:hint="eastAsia"/>
          <w:sz w:val="24"/>
          <w:szCs w:val="24"/>
        </w:rPr>
        <w:t>上</w:t>
      </w:r>
      <w:proofErr w:type="gramStart"/>
      <w:r>
        <w:rPr>
          <w:rFonts w:ascii="微软雅黑" w:eastAsia="微软雅黑" w:hAnsi="微软雅黑" w:hint="eastAsia"/>
          <w:sz w:val="24"/>
          <w:szCs w:val="24"/>
        </w:rPr>
        <w:t>传</w:t>
      </w:r>
      <w:r>
        <w:rPr>
          <w:rFonts w:ascii="微软雅黑" w:eastAsia="微软雅黑" w:hAnsi="微软雅黑"/>
          <w:sz w:val="24"/>
          <w:szCs w:val="24"/>
        </w:rPr>
        <w:t>委托</w:t>
      </w:r>
      <w:proofErr w:type="gramEnd"/>
      <w:r>
        <w:rPr>
          <w:rFonts w:ascii="微软雅黑" w:eastAsia="微软雅黑" w:hAnsi="微软雅黑"/>
          <w:sz w:val="24"/>
          <w:szCs w:val="24"/>
        </w:rPr>
        <w:t>代理的</w:t>
      </w:r>
      <w:r>
        <w:rPr>
          <w:rFonts w:ascii="微软雅黑" w:eastAsia="微软雅黑" w:hAnsi="微软雅黑" w:hint="eastAsia"/>
          <w:sz w:val="24"/>
          <w:szCs w:val="24"/>
        </w:rPr>
        <w:t>材料</w:t>
      </w:r>
      <w:r>
        <w:rPr>
          <w:rFonts w:ascii="微软雅黑" w:eastAsia="微软雅黑" w:hAnsi="微软雅黑"/>
          <w:sz w:val="24"/>
          <w:szCs w:val="24"/>
        </w:rPr>
        <w:t>。</w:t>
      </w:r>
    </w:p>
    <w:p w:rsidR="00C80F11" w:rsidRDefault="00C80F11" w:rsidP="00C80F11">
      <w:pPr>
        <w:pStyle w:val="af4"/>
        <w:spacing w:line="240" w:lineRule="auto"/>
        <w:ind w:left="420" w:firstLineChars="0" w:firstLine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其他</w:t>
      </w:r>
      <w:r>
        <w:rPr>
          <w:rFonts w:ascii="微软雅黑" w:eastAsia="微软雅黑" w:hAnsi="微软雅黑"/>
          <w:sz w:val="24"/>
          <w:szCs w:val="24"/>
        </w:rPr>
        <w:t>材料：</w:t>
      </w:r>
      <w:proofErr w:type="gramStart"/>
      <w:r>
        <w:rPr>
          <w:rFonts w:ascii="微软雅黑" w:eastAsia="微软雅黑" w:hAnsi="微软雅黑" w:hint="eastAsia"/>
          <w:sz w:val="24"/>
          <w:szCs w:val="24"/>
        </w:rPr>
        <w:t>上传可</w:t>
      </w:r>
      <w:r>
        <w:rPr>
          <w:rFonts w:ascii="微软雅黑" w:eastAsia="微软雅黑" w:hAnsi="微软雅黑"/>
          <w:sz w:val="24"/>
          <w:szCs w:val="24"/>
        </w:rPr>
        <w:t>提供</w:t>
      </w:r>
      <w:proofErr w:type="gramEnd"/>
      <w:r>
        <w:rPr>
          <w:rFonts w:ascii="微软雅黑" w:eastAsia="微软雅黑" w:hAnsi="微软雅黑"/>
          <w:sz w:val="24"/>
          <w:szCs w:val="24"/>
        </w:rPr>
        <w:t>的其他材料</w:t>
      </w:r>
      <w:r>
        <w:rPr>
          <w:rFonts w:ascii="微软雅黑" w:eastAsia="微软雅黑" w:hAnsi="微软雅黑" w:hint="eastAsia"/>
          <w:sz w:val="24"/>
          <w:szCs w:val="24"/>
        </w:rPr>
        <w:t>。</w:t>
      </w:r>
    </w:p>
    <w:p w:rsidR="00C80F11" w:rsidRDefault="00C80F11" w:rsidP="00C80F11">
      <w:pPr>
        <w:pStyle w:val="af4"/>
        <w:spacing w:line="240" w:lineRule="auto"/>
        <w:ind w:firstLineChars="0" w:firstLine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信息</w:t>
      </w:r>
      <w:r>
        <w:rPr>
          <w:rFonts w:ascii="微软雅黑" w:eastAsia="微软雅黑" w:hAnsi="微软雅黑"/>
          <w:sz w:val="24"/>
          <w:szCs w:val="24"/>
        </w:rPr>
        <w:t>填写完成后，点击提交后，</w:t>
      </w:r>
      <w:r>
        <w:rPr>
          <w:rFonts w:ascii="微软雅黑" w:eastAsia="微软雅黑" w:hAnsi="微软雅黑" w:hint="eastAsia"/>
          <w:sz w:val="24"/>
          <w:szCs w:val="24"/>
        </w:rPr>
        <w:t>完成</w:t>
      </w:r>
      <w:r>
        <w:rPr>
          <w:rFonts w:ascii="微软雅黑" w:eastAsia="微软雅黑" w:hAnsi="微软雅黑"/>
          <w:sz w:val="24"/>
          <w:szCs w:val="24"/>
        </w:rPr>
        <w:t>立案申请，等待法官进行审核。</w:t>
      </w:r>
    </w:p>
    <w:p w:rsidR="00C80F11" w:rsidRDefault="00C80F11" w:rsidP="00A451F0">
      <w:pPr>
        <w:pStyle w:val="5"/>
      </w:pPr>
      <w:r>
        <w:rPr>
          <w:rFonts w:hint="eastAsia"/>
        </w:rPr>
        <w:t>民事</w:t>
      </w:r>
      <w:r>
        <w:t>二审</w:t>
      </w:r>
    </w:p>
    <w:p w:rsidR="00C80F11" w:rsidRDefault="00C80F11" w:rsidP="00C80F11">
      <w:pPr>
        <w:pStyle w:val="a2"/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点击“上诉</w:t>
      </w:r>
      <w:r>
        <w:rPr>
          <w:rFonts w:ascii="微软雅黑" w:eastAsia="微软雅黑" w:hAnsi="微软雅黑"/>
          <w:szCs w:val="24"/>
        </w:rPr>
        <w:t>申请</w:t>
      </w:r>
      <w:r>
        <w:rPr>
          <w:rFonts w:ascii="微软雅黑" w:eastAsia="微软雅黑" w:hAnsi="微软雅黑" w:hint="eastAsia"/>
          <w:szCs w:val="24"/>
        </w:rPr>
        <w:t>”进入二审</w:t>
      </w:r>
      <w:r>
        <w:rPr>
          <w:rFonts w:ascii="微软雅黑" w:eastAsia="微软雅黑" w:hAnsi="微软雅黑"/>
          <w:szCs w:val="24"/>
        </w:rPr>
        <w:t>案件列表，如下图：</w:t>
      </w:r>
    </w:p>
    <w:p w:rsidR="00C80F11" w:rsidRDefault="00C80F11" w:rsidP="00C80F11">
      <w:pPr>
        <w:pStyle w:val="a2"/>
        <w:jc w:val="center"/>
      </w:pPr>
      <w:r>
        <w:rPr>
          <w:noProof/>
        </w:rPr>
        <w:lastRenderedPageBreak/>
        <w:drawing>
          <wp:inline distT="0" distB="0" distL="0" distR="0">
            <wp:extent cx="3324225" cy="5905500"/>
            <wp:effectExtent l="0" t="0" r="9525" b="0"/>
            <wp:docPr id="44" name="图片 44" descr="ece5eb78a6e5054a979db97e76550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 descr="ece5eb78a6e5054a979db97e76550cb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59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spacing w:line="240" w:lineRule="auto"/>
        <w:ind w:firstLine="420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该列表</w:t>
      </w:r>
      <w:r>
        <w:rPr>
          <w:rFonts w:ascii="微软雅黑" w:eastAsia="微软雅黑" w:hAnsi="微软雅黑"/>
          <w:szCs w:val="24"/>
        </w:rPr>
        <w:t>中展示</w:t>
      </w:r>
      <w:r>
        <w:rPr>
          <w:rFonts w:ascii="微软雅黑" w:eastAsia="微软雅黑" w:hAnsi="微软雅黑" w:hint="eastAsia"/>
          <w:szCs w:val="24"/>
        </w:rPr>
        <w:t>自己</w:t>
      </w:r>
      <w:r>
        <w:rPr>
          <w:rFonts w:ascii="微软雅黑" w:eastAsia="微软雅黑" w:hAnsi="微软雅黑"/>
          <w:szCs w:val="24"/>
        </w:rPr>
        <w:t>申请的</w:t>
      </w:r>
      <w:r>
        <w:rPr>
          <w:rFonts w:ascii="微软雅黑" w:eastAsia="微软雅黑" w:hAnsi="微软雅黑" w:hint="eastAsia"/>
          <w:szCs w:val="24"/>
        </w:rPr>
        <w:t>所有二审</w:t>
      </w:r>
      <w:r>
        <w:rPr>
          <w:rFonts w:ascii="微软雅黑" w:eastAsia="微软雅黑" w:hAnsi="微软雅黑"/>
          <w:szCs w:val="24"/>
        </w:rPr>
        <w:t>案件</w:t>
      </w:r>
      <w:r>
        <w:rPr>
          <w:rFonts w:ascii="微软雅黑" w:eastAsia="微软雅黑" w:hAnsi="微软雅黑" w:hint="eastAsia"/>
          <w:szCs w:val="24"/>
        </w:rPr>
        <w:t>：</w:t>
      </w:r>
    </w:p>
    <w:p w:rsidR="00C80F11" w:rsidRDefault="00C80F11" w:rsidP="00C80F11">
      <w:pPr>
        <w:numPr>
          <w:ilvl w:val="0"/>
          <w:numId w:val="6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保存的立案</w:t>
      </w:r>
      <w:r>
        <w:rPr>
          <w:rFonts w:ascii="微软雅黑" w:eastAsia="微软雅黑" w:hAnsi="微软雅黑"/>
          <w:szCs w:val="24"/>
        </w:rPr>
        <w:t>申请，状态为“</w:t>
      </w:r>
      <w:r>
        <w:rPr>
          <w:rFonts w:ascii="微软雅黑" w:eastAsia="微软雅黑" w:hAnsi="微软雅黑" w:hint="eastAsia"/>
          <w:szCs w:val="24"/>
        </w:rPr>
        <w:t>保存</w:t>
      </w:r>
      <w:r>
        <w:rPr>
          <w:rFonts w:ascii="微软雅黑" w:eastAsia="微软雅黑" w:hAnsi="微软雅黑"/>
          <w:szCs w:val="24"/>
        </w:rPr>
        <w:t>”</w:t>
      </w:r>
      <w:r>
        <w:rPr>
          <w:rFonts w:ascii="微软雅黑" w:eastAsia="微软雅黑" w:hAnsi="微软雅黑" w:hint="eastAsia"/>
          <w:szCs w:val="24"/>
        </w:rPr>
        <w:t>，</w:t>
      </w:r>
      <w:r>
        <w:rPr>
          <w:rFonts w:ascii="微软雅黑" w:eastAsia="微软雅黑" w:hAnsi="微软雅黑"/>
          <w:szCs w:val="24"/>
        </w:rPr>
        <w:t>点击该条申请</w:t>
      </w:r>
      <w:r>
        <w:rPr>
          <w:rFonts w:ascii="微软雅黑" w:eastAsia="微软雅黑" w:hAnsi="微软雅黑" w:hint="eastAsia"/>
          <w:szCs w:val="24"/>
        </w:rPr>
        <w:t>进入</w:t>
      </w:r>
      <w:r>
        <w:rPr>
          <w:rFonts w:ascii="微软雅黑" w:eastAsia="微软雅黑" w:hAnsi="微软雅黑"/>
          <w:szCs w:val="24"/>
        </w:rPr>
        <w:t>编辑页面。</w:t>
      </w:r>
      <w:r>
        <w:rPr>
          <w:rFonts w:ascii="微软雅黑" w:eastAsia="微软雅黑" w:hAnsi="微软雅黑" w:hint="eastAsia"/>
          <w:szCs w:val="24"/>
        </w:rPr>
        <w:t>点击列表</w:t>
      </w:r>
      <w:r>
        <w:rPr>
          <w:rFonts w:ascii="微软雅黑" w:eastAsia="微软雅黑" w:hAnsi="微软雅黑"/>
          <w:szCs w:val="24"/>
        </w:rPr>
        <w:t>右上角的</w:t>
      </w:r>
      <w:r>
        <w:rPr>
          <w:rFonts w:ascii="微软雅黑" w:eastAsia="微软雅黑" w:hAnsi="微软雅黑"/>
          <w:noProof/>
          <w:szCs w:val="24"/>
        </w:rPr>
        <w:drawing>
          <wp:inline distT="0" distB="0" distL="0" distR="0">
            <wp:extent cx="352425" cy="238125"/>
            <wp:effectExtent l="0" t="0" r="9525" b="9525"/>
            <wp:docPr id="43" name="图片 43" descr="c264ac227d804a1c9d70ec85b3093c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" descr="c264ac227d804a1c9d70ec85b3093cbc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szCs w:val="24"/>
        </w:rPr>
        <w:t>，</w:t>
      </w:r>
      <w:r>
        <w:rPr>
          <w:rFonts w:ascii="微软雅黑" w:eastAsia="微软雅黑" w:hAnsi="微软雅黑"/>
          <w:szCs w:val="24"/>
        </w:rPr>
        <w:t>可对保存状态的立案申请进行删除。</w:t>
      </w:r>
    </w:p>
    <w:p w:rsidR="00C80F11" w:rsidRDefault="00C80F11" w:rsidP="00C80F11">
      <w:pPr>
        <w:numPr>
          <w:ilvl w:val="0"/>
          <w:numId w:val="6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提交</w:t>
      </w:r>
      <w:r>
        <w:rPr>
          <w:rFonts w:ascii="微软雅黑" w:eastAsia="微软雅黑" w:hAnsi="微软雅黑"/>
          <w:szCs w:val="24"/>
        </w:rPr>
        <w:t>后的立案申请，状态为“</w:t>
      </w:r>
      <w:r>
        <w:rPr>
          <w:rFonts w:ascii="微软雅黑" w:eastAsia="微软雅黑" w:hAnsi="微软雅黑" w:hint="eastAsia"/>
          <w:szCs w:val="24"/>
        </w:rPr>
        <w:t>已提交</w:t>
      </w:r>
      <w:r>
        <w:rPr>
          <w:rFonts w:ascii="微软雅黑" w:eastAsia="微软雅黑" w:hAnsi="微软雅黑"/>
          <w:szCs w:val="24"/>
        </w:rPr>
        <w:t>”</w:t>
      </w:r>
      <w:r>
        <w:rPr>
          <w:rFonts w:ascii="微软雅黑" w:eastAsia="微软雅黑" w:hAnsi="微软雅黑" w:hint="eastAsia"/>
          <w:szCs w:val="24"/>
        </w:rPr>
        <w:t>，点击该</w:t>
      </w:r>
      <w:r>
        <w:rPr>
          <w:rFonts w:ascii="微软雅黑" w:eastAsia="微软雅黑" w:hAnsi="微软雅黑"/>
          <w:szCs w:val="24"/>
        </w:rPr>
        <w:t>条申请进入</w:t>
      </w:r>
      <w:r>
        <w:rPr>
          <w:rFonts w:ascii="微软雅黑" w:eastAsia="微软雅黑" w:hAnsi="微软雅黑" w:hint="eastAsia"/>
          <w:szCs w:val="24"/>
        </w:rPr>
        <w:t>详情</w:t>
      </w:r>
      <w:r>
        <w:rPr>
          <w:rFonts w:ascii="微软雅黑" w:eastAsia="微软雅黑" w:hAnsi="微软雅黑"/>
          <w:szCs w:val="24"/>
        </w:rPr>
        <w:t>页面</w:t>
      </w:r>
      <w:r>
        <w:rPr>
          <w:rFonts w:ascii="微软雅黑" w:eastAsia="微软雅黑" w:hAnsi="微软雅黑" w:hint="eastAsia"/>
          <w:szCs w:val="24"/>
        </w:rPr>
        <w:t>。</w:t>
      </w:r>
    </w:p>
    <w:p w:rsidR="00C80F11" w:rsidRDefault="00C80F11" w:rsidP="00C80F11">
      <w:pPr>
        <w:numPr>
          <w:ilvl w:val="0"/>
          <w:numId w:val="6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提交后</w:t>
      </w:r>
      <w:r>
        <w:rPr>
          <w:rFonts w:ascii="微软雅黑" w:eastAsia="微软雅黑" w:hAnsi="微软雅黑"/>
          <w:szCs w:val="24"/>
        </w:rPr>
        <w:t>的立案申请，法官审核通过后，状态为“</w:t>
      </w:r>
      <w:r>
        <w:rPr>
          <w:rFonts w:ascii="微软雅黑" w:eastAsia="微软雅黑" w:hAnsi="微软雅黑" w:hint="eastAsia"/>
          <w:szCs w:val="24"/>
        </w:rPr>
        <w:t>审查</w:t>
      </w:r>
      <w:r>
        <w:rPr>
          <w:rFonts w:ascii="微软雅黑" w:eastAsia="微软雅黑" w:hAnsi="微软雅黑"/>
          <w:szCs w:val="24"/>
        </w:rPr>
        <w:t>通过”</w:t>
      </w:r>
      <w:r>
        <w:rPr>
          <w:rFonts w:ascii="微软雅黑" w:eastAsia="微软雅黑" w:hAnsi="微软雅黑" w:hint="eastAsia"/>
          <w:szCs w:val="24"/>
        </w:rPr>
        <w:t>，</w:t>
      </w:r>
      <w:r>
        <w:rPr>
          <w:rFonts w:ascii="微软雅黑" w:eastAsia="微软雅黑" w:hAnsi="微软雅黑"/>
          <w:szCs w:val="24"/>
        </w:rPr>
        <w:t>点击该条申请进入详情页面，并能看到法官审核信息。</w:t>
      </w:r>
    </w:p>
    <w:p w:rsidR="00C80F11" w:rsidRDefault="00C80F11" w:rsidP="00C80F11">
      <w:pPr>
        <w:numPr>
          <w:ilvl w:val="0"/>
          <w:numId w:val="6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提交</w:t>
      </w:r>
      <w:r>
        <w:rPr>
          <w:rFonts w:ascii="微软雅黑" w:eastAsia="微软雅黑" w:hAnsi="微软雅黑"/>
          <w:szCs w:val="24"/>
        </w:rPr>
        <w:t>后的立案申请，法官审核不通过后，状态为“</w:t>
      </w:r>
      <w:r>
        <w:rPr>
          <w:rFonts w:ascii="微软雅黑" w:eastAsia="微软雅黑" w:hAnsi="微软雅黑" w:hint="eastAsia"/>
          <w:szCs w:val="24"/>
        </w:rPr>
        <w:t>审查</w:t>
      </w:r>
      <w:r>
        <w:rPr>
          <w:rFonts w:ascii="微软雅黑" w:eastAsia="微软雅黑" w:hAnsi="微软雅黑"/>
          <w:szCs w:val="24"/>
        </w:rPr>
        <w:t>不通过”</w:t>
      </w:r>
      <w:r>
        <w:rPr>
          <w:rFonts w:ascii="微软雅黑" w:eastAsia="微软雅黑" w:hAnsi="微软雅黑" w:hint="eastAsia"/>
          <w:szCs w:val="24"/>
        </w:rPr>
        <w:t>。审查</w:t>
      </w:r>
      <w:r>
        <w:rPr>
          <w:rFonts w:ascii="微软雅黑" w:eastAsia="微软雅黑" w:hAnsi="微软雅黑"/>
          <w:szCs w:val="24"/>
        </w:rPr>
        <w:t>不通过的申请，可</w:t>
      </w:r>
      <w:r>
        <w:rPr>
          <w:rFonts w:ascii="微软雅黑" w:eastAsia="微软雅黑" w:hAnsi="微软雅黑" w:hint="eastAsia"/>
          <w:szCs w:val="24"/>
        </w:rPr>
        <w:t>点击</w:t>
      </w:r>
      <w:r>
        <w:rPr>
          <w:noProof/>
        </w:rPr>
        <w:drawing>
          <wp:inline distT="0" distB="0" distL="0" distR="0">
            <wp:extent cx="685800" cy="219075"/>
            <wp:effectExtent l="0" t="0" r="0" b="952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szCs w:val="24"/>
        </w:rPr>
        <w:t>进行再次</w:t>
      </w:r>
      <w:r>
        <w:rPr>
          <w:rFonts w:ascii="微软雅黑" w:eastAsia="微软雅黑" w:hAnsi="微软雅黑"/>
          <w:szCs w:val="24"/>
        </w:rPr>
        <w:t>编辑，重新编辑后生成一条</w:t>
      </w:r>
      <w:r>
        <w:rPr>
          <w:rFonts w:ascii="微软雅黑" w:eastAsia="微软雅黑" w:hAnsi="微软雅黑" w:hint="eastAsia"/>
          <w:szCs w:val="24"/>
        </w:rPr>
        <w:t>新</w:t>
      </w:r>
      <w:r>
        <w:rPr>
          <w:rFonts w:ascii="微软雅黑" w:eastAsia="微软雅黑" w:hAnsi="微软雅黑"/>
          <w:szCs w:val="24"/>
        </w:rPr>
        <w:t>的</w:t>
      </w:r>
      <w:r>
        <w:rPr>
          <w:rFonts w:ascii="微软雅黑" w:eastAsia="微软雅黑" w:hAnsi="微软雅黑" w:hint="eastAsia"/>
          <w:szCs w:val="24"/>
        </w:rPr>
        <w:t>立案</w:t>
      </w:r>
      <w:r>
        <w:rPr>
          <w:rFonts w:ascii="微软雅黑" w:eastAsia="微软雅黑" w:hAnsi="微软雅黑"/>
          <w:szCs w:val="24"/>
        </w:rPr>
        <w:t>申</w:t>
      </w:r>
      <w:r>
        <w:rPr>
          <w:rFonts w:ascii="微软雅黑" w:eastAsia="微软雅黑" w:hAnsi="微软雅黑"/>
          <w:szCs w:val="24"/>
        </w:rPr>
        <w:lastRenderedPageBreak/>
        <w:t>请。</w:t>
      </w:r>
    </w:p>
    <w:p w:rsidR="00C80F11" w:rsidRDefault="00C80F11" w:rsidP="00C80F11">
      <w:pPr>
        <w:numPr>
          <w:ilvl w:val="0"/>
          <w:numId w:val="6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立案申请</w:t>
      </w:r>
      <w:r>
        <w:rPr>
          <w:rFonts w:ascii="微软雅黑" w:eastAsia="微软雅黑" w:hAnsi="微软雅黑"/>
          <w:szCs w:val="24"/>
        </w:rPr>
        <w:t>审核通过后，法官分配案号发送交费</w:t>
      </w:r>
      <w:r>
        <w:rPr>
          <w:rFonts w:ascii="微软雅黑" w:eastAsia="微软雅黑" w:hAnsi="微软雅黑" w:hint="eastAsia"/>
          <w:szCs w:val="24"/>
        </w:rPr>
        <w:t>订单</w:t>
      </w:r>
      <w:r>
        <w:rPr>
          <w:rFonts w:ascii="微软雅黑" w:eastAsia="微软雅黑" w:hAnsi="微软雅黑"/>
          <w:szCs w:val="24"/>
        </w:rPr>
        <w:t>后，状态为“</w:t>
      </w:r>
      <w:r>
        <w:rPr>
          <w:rFonts w:ascii="微软雅黑" w:eastAsia="微软雅黑" w:hAnsi="微软雅黑" w:hint="eastAsia"/>
          <w:szCs w:val="24"/>
        </w:rPr>
        <w:t>待交费</w:t>
      </w:r>
      <w:r>
        <w:rPr>
          <w:rFonts w:ascii="微软雅黑" w:eastAsia="微软雅黑" w:hAnsi="微软雅黑"/>
          <w:szCs w:val="24"/>
        </w:rPr>
        <w:t>”</w:t>
      </w:r>
      <w:r>
        <w:rPr>
          <w:rFonts w:ascii="微软雅黑" w:eastAsia="微软雅黑" w:hAnsi="微软雅黑" w:hint="eastAsia"/>
          <w:szCs w:val="24"/>
        </w:rPr>
        <w:t>， 点击该</w:t>
      </w:r>
      <w:r>
        <w:rPr>
          <w:rFonts w:ascii="微软雅黑" w:eastAsia="微软雅黑" w:hAnsi="微软雅黑"/>
          <w:szCs w:val="24"/>
        </w:rPr>
        <w:t>条申请进入</w:t>
      </w:r>
      <w:r>
        <w:rPr>
          <w:rFonts w:ascii="微软雅黑" w:eastAsia="微软雅黑" w:hAnsi="微软雅黑" w:hint="eastAsia"/>
          <w:szCs w:val="24"/>
        </w:rPr>
        <w:t>详情</w:t>
      </w:r>
      <w:r>
        <w:rPr>
          <w:rFonts w:ascii="微软雅黑" w:eastAsia="微软雅黑" w:hAnsi="微软雅黑"/>
          <w:szCs w:val="24"/>
        </w:rPr>
        <w:t>页面</w:t>
      </w:r>
      <w:r>
        <w:rPr>
          <w:rFonts w:ascii="微软雅黑" w:eastAsia="微软雅黑" w:hAnsi="微软雅黑" w:hint="eastAsia"/>
          <w:szCs w:val="24"/>
        </w:rPr>
        <w:t>。</w:t>
      </w:r>
    </w:p>
    <w:p w:rsidR="00C80F11" w:rsidRDefault="00C80F11" w:rsidP="00C80F11">
      <w:pPr>
        <w:numPr>
          <w:ilvl w:val="0"/>
          <w:numId w:val="6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交费成功</w:t>
      </w:r>
      <w:r>
        <w:rPr>
          <w:rFonts w:ascii="微软雅黑" w:eastAsia="微软雅黑" w:hAnsi="微软雅黑"/>
          <w:szCs w:val="24"/>
        </w:rPr>
        <w:t>后，</w:t>
      </w:r>
      <w:r>
        <w:rPr>
          <w:rFonts w:ascii="微软雅黑" w:eastAsia="微软雅黑" w:hAnsi="微软雅黑" w:hint="eastAsia"/>
          <w:szCs w:val="24"/>
        </w:rPr>
        <w:t>状态</w:t>
      </w:r>
      <w:r>
        <w:rPr>
          <w:rFonts w:ascii="微软雅黑" w:eastAsia="微软雅黑" w:hAnsi="微软雅黑"/>
          <w:szCs w:val="24"/>
        </w:rPr>
        <w:t>为“</w:t>
      </w:r>
      <w:r>
        <w:rPr>
          <w:rFonts w:ascii="微软雅黑" w:eastAsia="微软雅黑" w:hAnsi="微软雅黑" w:hint="eastAsia"/>
          <w:szCs w:val="24"/>
        </w:rPr>
        <w:t>已交</w:t>
      </w:r>
      <w:r>
        <w:rPr>
          <w:rFonts w:ascii="微软雅黑" w:eastAsia="微软雅黑" w:hAnsi="微软雅黑"/>
          <w:szCs w:val="24"/>
        </w:rPr>
        <w:t>费”</w:t>
      </w:r>
      <w:r>
        <w:rPr>
          <w:rFonts w:ascii="微软雅黑" w:eastAsia="微软雅黑" w:hAnsi="微软雅黑" w:hint="eastAsia"/>
          <w:szCs w:val="24"/>
        </w:rPr>
        <w:t>， 点击该</w:t>
      </w:r>
      <w:r>
        <w:rPr>
          <w:rFonts w:ascii="微软雅黑" w:eastAsia="微软雅黑" w:hAnsi="微软雅黑"/>
          <w:szCs w:val="24"/>
        </w:rPr>
        <w:t>条申请进入</w:t>
      </w:r>
      <w:r>
        <w:rPr>
          <w:rFonts w:ascii="微软雅黑" w:eastAsia="微软雅黑" w:hAnsi="微软雅黑" w:hint="eastAsia"/>
          <w:szCs w:val="24"/>
        </w:rPr>
        <w:t>详情</w:t>
      </w:r>
      <w:r>
        <w:rPr>
          <w:rFonts w:ascii="微软雅黑" w:eastAsia="微软雅黑" w:hAnsi="微软雅黑"/>
          <w:szCs w:val="24"/>
        </w:rPr>
        <w:t>页面</w:t>
      </w:r>
      <w:r>
        <w:rPr>
          <w:rFonts w:ascii="微软雅黑" w:eastAsia="微软雅黑" w:hAnsi="微软雅黑" w:hint="eastAsia"/>
          <w:szCs w:val="24"/>
        </w:rPr>
        <w:t>。</w:t>
      </w:r>
    </w:p>
    <w:p w:rsidR="00C80F11" w:rsidRDefault="00C80F11" w:rsidP="00C80F11">
      <w:pPr>
        <w:numPr>
          <w:ilvl w:val="0"/>
          <w:numId w:val="6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交费成功</w:t>
      </w:r>
      <w:r>
        <w:rPr>
          <w:rFonts w:ascii="微软雅黑" w:eastAsia="微软雅黑" w:hAnsi="微软雅黑"/>
          <w:szCs w:val="24"/>
        </w:rPr>
        <w:t>并入账后，状态为“</w:t>
      </w:r>
      <w:r>
        <w:rPr>
          <w:rFonts w:ascii="微软雅黑" w:eastAsia="微软雅黑" w:hAnsi="微软雅黑" w:hint="eastAsia"/>
          <w:szCs w:val="24"/>
        </w:rPr>
        <w:t>已立案</w:t>
      </w:r>
      <w:r>
        <w:rPr>
          <w:rFonts w:ascii="微软雅黑" w:eastAsia="微软雅黑" w:hAnsi="微软雅黑"/>
          <w:szCs w:val="24"/>
        </w:rPr>
        <w:t>”</w:t>
      </w:r>
      <w:r>
        <w:rPr>
          <w:rFonts w:ascii="微软雅黑" w:eastAsia="微软雅黑" w:hAnsi="微软雅黑" w:hint="eastAsia"/>
          <w:szCs w:val="24"/>
        </w:rPr>
        <w:t>， 点击该</w:t>
      </w:r>
      <w:r>
        <w:rPr>
          <w:rFonts w:ascii="微软雅黑" w:eastAsia="微软雅黑" w:hAnsi="微软雅黑"/>
          <w:szCs w:val="24"/>
        </w:rPr>
        <w:t>条申请进入</w:t>
      </w:r>
      <w:r>
        <w:rPr>
          <w:rFonts w:ascii="微软雅黑" w:eastAsia="微软雅黑" w:hAnsi="微软雅黑" w:hint="eastAsia"/>
          <w:szCs w:val="24"/>
        </w:rPr>
        <w:t>详情</w:t>
      </w:r>
      <w:r>
        <w:rPr>
          <w:rFonts w:ascii="微软雅黑" w:eastAsia="微软雅黑" w:hAnsi="微软雅黑"/>
          <w:szCs w:val="24"/>
        </w:rPr>
        <w:t>页面</w:t>
      </w:r>
      <w:r>
        <w:rPr>
          <w:rFonts w:ascii="微软雅黑" w:eastAsia="微软雅黑" w:hAnsi="微软雅黑" w:hint="eastAsia"/>
          <w:szCs w:val="24"/>
        </w:rPr>
        <w:t>。</w:t>
      </w:r>
    </w:p>
    <w:p w:rsidR="00C80F11" w:rsidRDefault="00C80F11" w:rsidP="00C80F11">
      <w:pPr>
        <w:numPr>
          <w:ilvl w:val="0"/>
          <w:numId w:val="6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交费</w:t>
      </w:r>
      <w:r>
        <w:rPr>
          <w:rFonts w:ascii="微软雅黑" w:eastAsia="微软雅黑" w:hAnsi="微软雅黑"/>
          <w:szCs w:val="24"/>
        </w:rPr>
        <w:t>失败后，状态为“</w:t>
      </w:r>
      <w:r>
        <w:rPr>
          <w:rFonts w:ascii="微软雅黑" w:eastAsia="微软雅黑" w:hAnsi="微软雅黑" w:hint="eastAsia"/>
          <w:szCs w:val="24"/>
        </w:rPr>
        <w:t>交费</w:t>
      </w:r>
      <w:r>
        <w:rPr>
          <w:rFonts w:ascii="微软雅黑" w:eastAsia="微软雅黑" w:hAnsi="微软雅黑"/>
          <w:szCs w:val="24"/>
        </w:rPr>
        <w:t>失败”</w:t>
      </w:r>
      <w:r>
        <w:rPr>
          <w:rFonts w:ascii="微软雅黑" w:eastAsia="微软雅黑" w:hAnsi="微软雅黑" w:hint="eastAsia"/>
          <w:szCs w:val="24"/>
        </w:rPr>
        <w:t>， 点击该</w:t>
      </w:r>
      <w:r>
        <w:rPr>
          <w:rFonts w:ascii="微软雅黑" w:eastAsia="微软雅黑" w:hAnsi="微软雅黑"/>
          <w:szCs w:val="24"/>
        </w:rPr>
        <w:t>条申请进入</w:t>
      </w:r>
      <w:r>
        <w:rPr>
          <w:rFonts w:ascii="微软雅黑" w:eastAsia="微软雅黑" w:hAnsi="微软雅黑" w:hint="eastAsia"/>
          <w:szCs w:val="24"/>
        </w:rPr>
        <w:t>详情</w:t>
      </w:r>
      <w:r>
        <w:rPr>
          <w:rFonts w:ascii="微软雅黑" w:eastAsia="微软雅黑" w:hAnsi="微软雅黑"/>
          <w:szCs w:val="24"/>
        </w:rPr>
        <w:t>页面</w:t>
      </w:r>
      <w:r>
        <w:rPr>
          <w:rFonts w:ascii="微软雅黑" w:eastAsia="微软雅黑" w:hAnsi="微软雅黑" w:hint="eastAsia"/>
          <w:szCs w:val="24"/>
        </w:rPr>
        <w:t>。</w:t>
      </w:r>
    </w:p>
    <w:p w:rsidR="00C80F11" w:rsidRDefault="00C80F11" w:rsidP="00C80F11">
      <w:pPr>
        <w:numPr>
          <w:ilvl w:val="0"/>
          <w:numId w:val="6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交费过程中交费</w:t>
      </w:r>
      <w:r>
        <w:rPr>
          <w:rFonts w:ascii="微软雅黑" w:eastAsia="微软雅黑" w:hAnsi="微软雅黑"/>
          <w:szCs w:val="24"/>
        </w:rPr>
        <w:t>异常，状态为“</w:t>
      </w:r>
      <w:r>
        <w:rPr>
          <w:rFonts w:ascii="微软雅黑" w:eastAsia="微软雅黑" w:hAnsi="微软雅黑" w:hint="eastAsia"/>
          <w:szCs w:val="24"/>
        </w:rPr>
        <w:t>交费</w:t>
      </w:r>
      <w:r>
        <w:rPr>
          <w:rFonts w:ascii="微软雅黑" w:eastAsia="微软雅黑" w:hAnsi="微软雅黑"/>
          <w:szCs w:val="24"/>
        </w:rPr>
        <w:t>异常”</w:t>
      </w:r>
      <w:r>
        <w:rPr>
          <w:rFonts w:ascii="微软雅黑" w:eastAsia="微软雅黑" w:hAnsi="微软雅黑" w:hint="eastAsia"/>
          <w:szCs w:val="24"/>
        </w:rPr>
        <w:t>， 点击该</w:t>
      </w:r>
      <w:r>
        <w:rPr>
          <w:rFonts w:ascii="微软雅黑" w:eastAsia="微软雅黑" w:hAnsi="微软雅黑"/>
          <w:szCs w:val="24"/>
        </w:rPr>
        <w:t>条申请进入</w:t>
      </w:r>
      <w:r>
        <w:rPr>
          <w:rFonts w:ascii="微软雅黑" w:eastAsia="微软雅黑" w:hAnsi="微软雅黑" w:hint="eastAsia"/>
          <w:szCs w:val="24"/>
        </w:rPr>
        <w:t>详情</w:t>
      </w:r>
      <w:r>
        <w:rPr>
          <w:rFonts w:ascii="微软雅黑" w:eastAsia="微软雅黑" w:hAnsi="微软雅黑"/>
          <w:szCs w:val="24"/>
        </w:rPr>
        <w:t>页面</w:t>
      </w:r>
      <w:r>
        <w:rPr>
          <w:rFonts w:ascii="微软雅黑" w:eastAsia="微软雅黑" w:hAnsi="微软雅黑" w:hint="eastAsia"/>
          <w:szCs w:val="24"/>
        </w:rPr>
        <w:t>。</w:t>
      </w:r>
    </w:p>
    <w:p w:rsidR="00C80F11" w:rsidRDefault="00C80F11" w:rsidP="00C80F11">
      <w:pPr>
        <w:numPr>
          <w:ilvl w:val="0"/>
          <w:numId w:val="6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如果过了</w:t>
      </w:r>
      <w:r>
        <w:rPr>
          <w:rFonts w:ascii="微软雅黑" w:eastAsia="微软雅黑" w:hAnsi="微软雅黑"/>
          <w:szCs w:val="24"/>
        </w:rPr>
        <w:t>交费期限后，状态为“</w:t>
      </w:r>
      <w:r>
        <w:rPr>
          <w:rFonts w:ascii="微软雅黑" w:eastAsia="微软雅黑" w:hAnsi="微软雅黑" w:hint="eastAsia"/>
          <w:szCs w:val="24"/>
        </w:rPr>
        <w:t>交费</w:t>
      </w:r>
      <w:r>
        <w:rPr>
          <w:rFonts w:ascii="微软雅黑" w:eastAsia="微软雅黑" w:hAnsi="微软雅黑"/>
          <w:szCs w:val="24"/>
        </w:rPr>
        <w:t>过期”</w:t>
      </w:r>
      <w:r>
        <w:rPr>
          <w:rFonts w:ascii="微软雅黑" w:eastAsia="微软雅黑" w:hAnsi="微软雅黑" w:hint="eastAsia"/>
          <w:szCs w:val="24"/>
        </w:rPr>
        <w:t>， 点击该</w:t>
      </w:r>
      <w:r>
        <w:rPr>
          <w:rFonts w:ascii="微软雅黑" w:eastAsia="微软雅黑" w:hAnsi="微软雅黑"/>
          <w:szCs w:val="24"/>
        </w:rPr>
        <w:t>条申请进入</w:t>
      </w:r>
      <w:r>
        <w:rPr>
          <w:rFonts w:ascii="微软雅黑" w:eastAsia="微软雅黑" w:hAnsi="微软雅黑" w:hint="eastAsia"/>
          <w:szCs w:val="24"/>
        </w:rPr>
        <w:t>详情</w:t>
      </w:r>
      <w:r>
        <w:rPr>
          <w:rFonts w:ascii="微软雅黑" w:eastAsia="微软雅黑" w:hAnsi="微软雅黑"/>
          <w:szCs w:val="24"/>
        </w:rPr>
        <w:t>页面</w:t>
      </w:r>
      <w:r>
        <w:rPr>
          <w:rFonts w:ascii="微软雅黑" w:eastAsia="微软雅黑" w:hAnsi="微软雅黑" w:hint="eastAsia"/>
          <w:szCs w:val="24"/>
        </w:rPr>
        <w:t>。</w:t>
      </w:r>
    </w:p>
    <w:p w:rsidR="00C80F11" w:rsidRDefault="00C80F11" w:rsidP="00C80F11">
      <w:p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 xml:space="preserve">  </w:t>
      </w:r>
      <w:r>
        <w:rPr>
          <w:rFonts w:ascii="微软雅黑" w:eastAsia="微软雅黑" w:hAnsi="微软雅黑"/>
          <w:szCs w:val="24"/>
        </w:rPr>
        <w:t xml:space="preserve"> </w:t>
      </w:r>
      <w:r>
        <w:rPr>
          <w:rFonts w:ascii="微软雅黑" w:eastAsia="微软雅黑" w:hAnsi="微软雅黑" w:hint="eastAsia"/>
          <w:szCs w:val="24"/>
        </w:rPr>
        <w:t>可</w:t>
      </w:r>
      <w:r>
        <w:rPr>
          <w:rFonts w:ascii="微软雅黑" w:eastAsia="微软雅黑" w:hAnsi="微软雅黑"/>
          <w:szCs w:val="24"/>
        </w:rPr>
        <w:t>通过上方的案件状态</w:t>
      </w:r>
      <w:r>
        <w:rPr>
          <w:rFonts w:ascii="微软雅黑" w:eastAsia="微软雅黑" w:hAnsi="微软雅黑"/>
          <w:noProof/>
          <w:szCs w:val="24"/>
        </w:rPr>
        <w:drawing>
          <wp:inline distT="0" distB="0" distL="0" distR="0">
            <wp:extent cx="1276350" cy="333375"/>
            <wp:effectExtent l="0" t="0" r="0" b="9525"/>
            <wp:docPr id="41" name="图片 41" descr="0863333e4fef462fbc4d5364388f3f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8" descr="0863333e4fef462fbc4d5364388f3fe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/>
          <w:szCs w:val="24"/>
        </w:rPr>
        <w:t>对案件列表进行过滤</w:t>
      </w:r>
      <w:r>
        <w:rPr>
          <w:rFonts w:ascii="微软雅黑" w:eastAsia="微软雅黑" w:hAnsi="微软雅黑" w:hint="eastAsia"/>
          <w:szCs w:val="24"/>
        </w:rPr>
        <w:t>。</w:t>
      </w:r>
    </w:p>
    <w:p w:rsidR="00C80F11" w:rsidRDefault="00C80F11" w:rsidP="00C80F11">
      <w:pPr>
        <w:spacing w:line="240" w:lineRule="auto"/>
        <w:rPr>
          <w:rFonts w:ascii="微软雅黑" w:eastAsia="微软雅黑" w:hAnsi="微软雅黑"/>
          <w:szCs w:val="24"/>
        </w:rPr>
      </w:pPr>
    </w:p>
    <w:p w:rsidR="00C80F11" w:rsidRDefault="00C80F11" w:rsidP="00C80F11">
      <w:pPr>
        <w:spacing w:line="240" w:lineRule="auto"/>
        <w:ind w:firstLine="420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点击下方“申请立案”按钮，申请新的立案，页面跳转至立案</w:t>
      </w:r>
      <w:r>
        <w:rPr>
          <w:rFonts w:ascii="微软雅黑" w:eastAsia="微软雅黑" w:hAnsi="微软雅黑"/>
          <w:szCs w:val="24"/>
        </w:rPr>
        <w:t>须知页面</w:t>
      </w:r>
      <w:r>
        <w:rPr>
          <w:rFonts w:ascii="微软雅黑" w:eastAsia="微软雅黑" w:hAnsi="微软雅黑" w:hint="eastAsia"/>
          <w:szCs w:val="24"/>
        </w:rPr>
        <w:t>，如下图所示：</w:t>
      </w:r>
    </w:p>
    <w:p w:rsidR="00C80F11" w:rsidRDefault="00C80F11" w:rsidP="00C80F11">
      <w:pPr>
        <w:spacing w:line="240" w:lineRule="auto"/>
        <w:ind w:firstLine="420"/>
        <w:jc w:val="center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noProof/>
          <w:szCs w:val="24"/>
        </w:rPr>
        <w:lastRenderedPageBreak/>
        <w:drawing>
          <wp:inline distT="0" distB="0" distL="0" distR="0">
            <wp:extent cx="3200400" cy="5734050"/>
            <wp:effectExtent l="0" t="0" r="0" b="0"/>
            <wp:docPr id="40" name="图片 40" descr="be7305f93b82436f9d111a1c1b4213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" descr="be7305f93b82436f9d111a1c1b4213d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11" w:rsidRDefault="00C80F11" w:rsidP="00786176">
      <w:pPr>
        <w:spacing w:line="240" w:lineRule="auto"/>
        <w:ind w:firstLine="420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阅读立案</w:t>
      </w:r>
      <w:r>
        <w:rPr>
          <w:rFonts w:ascii="微软雅黑" w:eastAsia="微软雅黑" w:hAnsi="微软雅黑"/>
          <w:szCs w:val="24"/>
        </w:rPr>
        <w:t>须知</w:t>
      </w:r>
      <w:r>
        <w:rPr>
          <w:rFonts w:ascii="微软雅黑" w:eastAsia="微软雅黑" w:hAnsi="微软雅黑" w:hint="eastAsia"/>
          <w:szCs w:val="24"/>
        </w:rPr>
        <w:t>后，如无</w:t>
      </w:r>
      <w:r>
        <w:rPr>
          <w:rFonts w:ascii="微软雅黑" w:eastAsia="微软雅黑" w:hAnsi="微软雅黑"/>
          <w:szCs w:val="24"/>
        </w:rPr>
        <w:t>异议</w:t>
      </w:r>
      <w:r>
        <w:rPr>
          <w:rFonts w:ascii="微软雅黑" w:eastAsia="微软雅黑" w:hAnsi="微软雅黑" w:hint="eastAsia"/>
          <w:szCs w:val="24"/>
        </w:rPr>
        <w:t>，自动</w:t>
      </w:r>
      <w:r>
        <w:rPr>
          <w:rFonts w:ascii="微软雅黑" w:eastAsia="微软雅黑" w:hAnsi="微软雅黑"/>
          <w:szCs w:val="24"/>
        </w:rPr>
        <w:t>进入选择</w:t>
      </w:r>
      <w:r>
        <w:rPr>
          <w:rFonts w:ascii="微软雅黑" w:eastAsia="微软雅黑" w:hAnsi="微软雅黑" w:hint="eastAsia"/>
          <w:szCs w:val="24"/>
        </w:rPr>
        <w:t>案件</w:t>
      </w:r>
      <w:r>
        <w:rPr>
          <w:rFonts w:ascii="微软雅黑" w:eastAsia="微软雅黑" w:hAnsi="微软雅黑"/>
          <w:szCs w:val="24"/>
        </w:rPr>
        <w:t>类别及申请人类型页面，如下图：</w:t>
      </w:r>
    </w:p>
    <w:p w:rsidR="00C80F11" w:rsidRDefault="00C80F11" w:rsidP="00C80F11">
      <w:pPr>
        <w:pStyle w:val="a2"/>
        <w:jc w:val="center"/>
      </w:pPr>
      <w:r>
        <w:rPr>
          <w:noProof/>
        </w:rPr>
        <w:lastRenderedPageBreak/>
        <w:drawing>
          <wp:inline distT="0" distB="0" distL="0" distR="0">
            <wp:extent cx="3190875" cy="5695950"/>
            <wp:effectExtent l="0" t="0" r="9525" b="0"/>
            <wp:docPr id="38" name="图片 38" descr="297d88d90e0f472dbbf4cc18dffc8a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" descr="297d88d90e0f472dbbf4cc18dffc8a5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af4"/>
        <w:spacing w:line="24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目前二</w:t>
      </w:r>
      <w:r>
        <w:rPr>
          <w:rFonts w:ascii="微软雅黑" w:eastAsia="微软雅黑" w:hAnsi="微软雅黑"/>
          <w:sz w:val="24"/>
          <w:szCs w:val="24"/>
        </w:rPr>
        <w:t>审案件</w:t>
      </w:r>
      <w:r>
        <w:rPr>
          <w:rFonts w:ascii="微软雅黑" w:eastAsia="微软雅黑" w:hAnsi="微软雅黑" w:hint="eastAsia"/>
          <w:sz w:val="24"/>
          <w:szCs w:val="24"/>
        </w:rPr>
        <w:t>仅</w:t>
      </w:r>
      <w:r>
        <w:rPr>
          <w:rFonts w:ascii="微软雅黑" w:eastAsia="微软雅黑" w:hAnsi="微软雅黑"/>
          <w:sz w:val="24"/>
          <w:szCs w:val="24"/>
        </w:rPr>
        <w:t>支持民事</w:t>
      </w:r>
      <w:r>
        <w:rPr>
          <w:rFonts w:ascii="微软雅黑" w:eastAsia="微软雅黑" w:hAnsi="微软雅黑" w:hint="eastAsia"/>
          <w:sz w:val="24"/>
          <w:szCs w:val="24"/>
        </w:rPr>
        <w:t>二</w:t>
      </w:r>
      <w:r>
        <w:rPr>
          <w:rFonts w:ascii="微软雅黑" w:eastAsia="微软雅黑" w:hAnsi="微软雅黑"/>
          <w:sz w:val="24"/>
          <w:szCs w:val="24"/>
        </w:rPr>
        <w:t>审立案，上面的</w:t>
      </w:r>
      <w:r>
        <w:rPr>
          <w:rFonts w:ascii="微软雅黑" w:eastAsia="微软雅黑" w:hAnsi="微软雅黑" w:hint="eastAsia"/>
          <w:sz w:val="24"/>
          <w:szCs w:val="24"/>
        </w:rPr>
        <w:t>案件</w:t>
      </w:r>
      <w:r>
        <w:rPr>
          <w:rFonts w:ascii="微软雅黑" w:eastAsia="微软雅黑" w:hAnsi="微软雅黑"/>
          <w:sz w:val="24"/>
          <w:szCs w:val="24"/>
        </w:rPr>
        <w:t>类别默认为</w:t>
      </w:r>
      <w:r>
        <w:rPr>
          <w:rFonts w:ascii="微软雅黑" w:eastAsia="微软雅黑" w:hAnsi="微软雅黑" w:hint="eastAsia"/>
          <w:sz w:val="24"/>
          <w:szCs w:val="24"/>
        </w:rPr>
        <w:t>民事上诉</w:t>
      </w:r>
      <w:r>
        <w:rPr>
          <w:rFonts w:ascii="微软雅黑" w:eastAsia="微软雅黑" w:hAnsi="微软雅黑"/>
          <w:sz w:val="24"/>
          <w:szCs w:val="24"/>
        </w:rPr>
        <w:t>，不可修改</w:t>
      </w:r>
      <w:r>
        <w:rPr>
          <w:rFonts w:ascii="微软雅黑" w:eastAsia="微软雅黑" w:hAnsi="微软雅黑" w:hint="eastAsia"/>
          <w:sz w:val="24"/>
          <w:szCs w:val="24"/>
        </w:rPr>
        <w:t>。选择</w:t>
      </w:r>
      <w:r>
        <w:rPr>
          <w:rFonts w:ascii="微软雅黑" w:eastAsia="微软雅黑" w:hAnsi="微软雅黑"/>
          <w:sz w:val="24"/>
          <w:szCs w:val="24"/>
        </w:rPr>
        <w:t>是否</w:t>
      </w:r>
      <w:r>
        <w:rPr>
          <w:rFonts w:ascii="微软雅黑" w:eastAsia="微软雅黑" w:hAnsi="微软雅黑" w:hint="eastAsia"/>
          <w:sz w:val="24"/>
          <w:szCs w:val="24"/>
        </w:rPr>
        <w:t>为本人申请，若选择为本人则默认该用户为上诉人，自动</w:t>
      </w:r>
      <w:r>
        <w:rPr>
          <w:rFonts w:ascii="微软雅黑" w:eastAsia="微软雅黑" w:hAnsi="微软雅黑"/>
          <w:sz w:val="24"/>
          <w:szCs w:val="24"/>
        </w:rPr>
        <w:t>带入到</w:t>
      </w:r>
      <w:r>
        <w:rPr>
          <w:rFonts w:ascii="微软雅黑" w:eastAsia="微软雅黑" w:hAnsi="微软雅黑" w:hint="eastAsia"/>
          <w:sz w:val="24"/>
          <w:szCs w:val="24"/>
        </w:rPr>
        <w:t>上诉人</w:t>
      </w:r>
      <w:r>
        <w:rPr>
          <w:rFonts w:ascii="微软雅黑" w:eastAsia="微软雅黑" w:hAnsi="微软雅黑"/>
          <w:sz w:val="24"/>
          <w:szCs w:val="24"/>
        </w:rPr>
        <w:t>位置；</w:t>
      </w:r>
      <w:r>
        <w:rPr>
          <w:rFonts w:ascii="微软雅黑" w:eastAsia="微软雅黑" w:hAnsi="微软雅黑" w:hint="eastAsia"/>
          <w:sz w:val="24"/>
          <w:szCs w:val="24"/>
        </w:rPr>
        <w:t>若选择为他人则不做</w:t>
      </w:r>
      <w:r>
        <w:rPr>
          <w:rFonts w:ascii="微软雅黑" w:eastAsia="微软雅黑" w:hAnsi="微软雅黑"/>
          <w:sz w:val="24"/>
          <w:szCs w:val="24"/>
        </w:rPr>
        <w:t>带入</w:t>
      </w:r>
      <w:r>
        <w:rPr>
          <w:rFonts w:ascii="微软雅黑" w:eastAsia="微软雅黑" w:hAnsi="微软雅黑" w:hint="eastAsia"/>
          <w:sz w:val="24"/>
          <w:szCs w:val="24"/>
        </w:rPr>
        <w:t>。</w:t>
      </w:r>
    </w:p>
    <w:p w:rsidR="00C80F11" w:rsidRDefault="00C80F11" w:rsidP="00C80F11">
      <w:pPr>
        <w:pStyle w:val="a2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点击下一步进入填写案件基本信息页面，如下图：</w:t>
      </w:r>
    </w:p>
    <w:p w:rsidR="00C80F11" w:rsidRDefault="00C80F11" w:rsidP="00C80F11">
      <w:pPr>
        <w:pStyle w:val="a2"/>
        <w:jc w:val="center"/>
      </w:pPr>
      <w:r>
        <w:rPr>
          <w:noProof/>
        </w:rPr>
        <w:lastRenderedPageBreak/>
        <w:drawing>
          <wp:inline distT="0" distB="0" distL="0" distR="0">
            <wp:extent cx="1876425" cy="8572500"/>
            <wp:effectExtent l="0" t="0" r="9525" b="0"/>
            <wp:docPr id="37" name="图片 37" descr="76cd5d1fea5558deb0b7b872d708f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" descr="76cd5d1fea5558deb0b7b872d708f9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af4"/>
        <w:numPr>
          <w:ilvl w:val="0"/>
          <w:numId w:val="7"/>
        </w:numPr>
        <w:spacing w:line="24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lastRenderedPageBreak/>
        <w:t>页面</w:t>
      </w:r>
      <w:r>
        <w:rPr>
          <w:rFonts w:ascii="微软雅黑" w:eastAsia="微软雅黑" w:hAnsi="微软雅黑"/>
          <w:sz w:val="24"/>
          <w:szCs w:val="24"/>
        </w:rPr>
        <w:t>最上方</w:t>
      </w:r>
      <w:r>
        <w:rPr>
          <w:rFonts w:ascii="微软雅黑" w:eastAsia="微软雅黑" w:hAnsi="微软雅黑" w:hint="eastAsia"/>
          <w:sz w:val="24"/>
          <w:szCs w:val="24"/>
        </w:rPr>
        <w:t>展示</w:t>
      </w:r>
      <w:r>
        <w:rPr>
          <w:rFonts w:ascii="微软雅黑" w:eastAsia="微软雅黑" w:hAnsi="微软雅黑"/>
          <w:sz w:val="24"/>
          <w:szCs w:val="24"/>
        </w:rPr>
        <w:t>之前步骤选择的受理法院、案件类别、申请人</w:t>
      </w:r>
      <w:r>
        <w:rPr>
          <w:rFonts w:ascii="微软雅黑" w:eastAsia="微软雅黑" w:hAnsi="微软雅黑" w:hint="eastAsia"/>
          <w:sz w:val="24"/>
          <w:szCs w:val="24"/>
        </w:rPr>
        <w:t>。</w:t>
      </w:r>
    </w:p>
    <w:p w:rsidR="00C80F11" w:rsidRDefault="00C80F11" w:rsidP="00C80F11">
      <w:pPr>
        <w:pStyle w:val="af4"/>
        <w:numPr>
          <w:ilvl w:val="0"/>
          <w:numId w:val="7"/>
        </w:numPr>
        <w:spacing w:line="24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原审信息</w:t>
      </w:r>
      <w:r>
        <w:rPr>
          <w:rFonts w:ascii="微软雅黑" w:eastAsia="微软雅黑" w:hAnsi="微软雅黑"/>
          <w:sz w:val="24"/>
          <w:szCs w:val="24"/>
        </w:rPr>
        <w:t>：点击</w:t>
      </w:r>
      <w:r>
        <w:rPr>
          <w:rFonts w:ascii="微软雅黑" w:eastAsia="微软雅黑" w:hAnsi="微软雅黑" w:hint="eastAsia"/>
          <w:sz w:val="24"/>
          <w:szCs w:val="24"/>
        </w:rPr>
        <w:t>补充</w:t>
      </w:r>
      <w:r>
        <w:rPr>
          <w:rFonts w:ascii="微软雅黑" w:eastAsia="微软雅黑" w:hAnsi="微软雅黑"/>
          <w:sz w:val="24"/>
          <w:szCs w:val="24"/>
        </w:rPr>
        <w:t>原审信息后的箭头，进入</w:t>
      </w:r>
      <w:r>
        <w:rPr>
          <w:rFonts w:ascii="微软雅黑" w:eastAsia="微软雅黑" w:hAnsi="微软雅黑" w:hint="eastAsia"/>
          <w:sz w:val="24"/>
          <w:szCs w:val="24"/>
        </w:rPr>
        <w:t>添加</w:t>
      </w:r>
      <w:r>
        <w:rPr>
          <w:rFonts w:ascii="微软雅黑" w:eastAsia="微软雅黑" w:hAnsi="微软雅黑"/>
          <w:sz w:val="24"/>
          <w:szCs w:val="24"/>
        </w:rPr>
        <w:t>原审信息页面，如下图：</w:t>
      </w:r>
    </w:p>
    <w:p w:rsidR="00C80F11" w:rsidRDefault="00C80F11" w:rsidP="00C80F11">
      <w:pPr>
        <w:pStyle w:val="af4"/>
        <w:spacing w:line="240" w:lineRule="auto"/>
        <w:ind w:left="840" w:firstLineChars="0" w:firstLine="0"/>
        <w:jc w:val="center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noProof/>
          <w:sz w:val="24"/>
          <w:szCs w:val="24"/>
        </w:rPr>
        <w:drawing>
          <wp:inline distT="0" distB="0" distL="0" distR="0">
            <wp:extent cx="3476625" cy="6162675"/>
            <wp:effectExtent l="0" t="0" r="9525" b="9525"/>
            <wp:docPr id="36" name="图片 36" descr="76923b257953a388f31b75aac547b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8" descr="76923b257953a388f31b75aac547b0d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af4"/>
        <w:numPr>
          <w:ilvl w:val="0"/>
          <w:numId w:val="10"/>
        </w:numPr>
        <w:spacing w:line="24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原审案号有</w:t>
      </w:r>
      <w:r>
        <w:rPr>
          <w:rFonts w:ascii="微软雅黑" w:eastAsia="微软雅黑" w:hAnsi="微软雅黑"/>
          <w:sz w:val="24"/>
          <w:szCs w:val="24"/>
        </w:rPr>
        <w:t>两种添加方式，</w:t>
      </w:r>
      <w:r>
        <w:rPr>
          <w:rFonts w:ascii="微软雅黑" w:eastAsia="微软雅黑" w:hAnsi="微软雅黑" w:hint="eastAsia"/>
          <w:sz w:val="24"/>
          <w:szCs w:val="24"/>
        </w:rPr>
        <w:t>可</w:t>
      </w:r>
      <w:r>
        <w:rPr>
          <w:rFonts w:ascii="微软雅黑" w:eastAsia="微软雅黑" w:hAnsi="微软雅黑"/>
          <w:sz w:val="24"/>
          <w:szCs w:val="24"/>
        </w:rPr>
        <w:t>通过</w:t>
      </w:r>
      <w:r>
        <w:rPr>
          <w:noProof/>
        </w:rPr>
        <w:drawing>
          <wp:inline distT="0" distB="0" distL="0" distR="0">
            <wp:extent cx="228600" cy="247650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sz w:val="24"/>
          <w:szCs w:val="24"/>
        </w:rPr>
        <w:t>扫描原审</w:t>
      </w:r>
      <w:r>
        <w:rPr>
          <w:rFonts w:ascii="微软雅黑" w:eastAsia="微软雅黑" w:hAnsi="微软雅黑"/>
          <w:sz w:val="24"/>
          <w:szCs w:val="24"/>
        </w:rPr>
        <w:t>案件的</w:t>
      </w:r>
      <w:r>
        <w:rPr>
          <w:rFonts w:ascii="微软雅黑" w:eastAsia="微软雅黑" w:hAnsi="微软雅黑" w:hint="eastAsia"/>
          <w:sz w:val="24"/>
          <w:szCs w:val="24"/>
        </w:rPr>
        <w:t>受理</w:t>
      </w:r>
      <w:r>
        <w:rPr>
          <w:rFonts w:ascii="微软雅黑" w:eastAsia="微软雅黑" w:hAnsi="微软雅黑"/>
          <w:sz w:val="24"/>
          <w:szCs w:val="24"/>
        </w:rPr>
        <w:t>通知书或</w:t>
      </w:r>
      <w:r>
        <w:rPr>
          <w:rFonts w:ascii="微软雅黑" w:eastAsia="微软雅黑" w:hAnsi="微软雅黑" w:hint="eastAsia"/>
          <w:sz w:val="24"/>
          <w:szCs w:val="24"/>
        </w:rPr>
        <w:t>判决书上</w:t>
      </w:r>
      <w:r>
        <w:rPr>
          <w:rFonts w:ascii="微软雅黑" w:eastAsia="微软雅黑" w:hAnsi="微软雅黑"/>
          <w:sz w:val="24"/>
          <w:szCs w:val="24"/>
        </w:rPr>
        <w:t>的</w:t>
      </w:r>
      <w:proofErr w:type="gramStart"/>
      <w:r>
        <w:rPr>
          <w:rFonts w:ascii="微软雅黑" w:eastAsia="微软雅黑" w:hAnsi="微软雅黑"/>
          <w:sz w:val="24"/>
          <w:szCs w:val="24"/>
        </w:rPr>
        <w:t>二维码</w:t>
      </w:r>
      <w:r>
        <w:rPr>
          <w:rFonts w:ascii="微软雅黑" w:eastAsia="微软雅黑" w:hAnsi="微软雅黑" w:hint="eastAsia"/>
          <w:sz w:val="24"/>
          <w:szCs w:val="24"/>
        </w:rPr>
        <w:t>获取</w:t>
      </w:r>
      <w:proofErr w:type="gramEnd"/>
      <w:r>
        <w:rPr>
          <w:rFonts w:ascii="微软雅黑" w:eastAsia="微软雅黑" w:hAnsi="微软雅黑"/>
          <w:sz w:val="24"/>
          <w:szCs w:val="24"/>
        </w:rPr>
        <w:t>；也可</w:t>
      </w:r>
      <w:r>
        <w:rPr>
          <w:rFonts w:ascii="微软雅黑" w:eastAsia="微软雅黑" w:hAnsi="微软雅黑" w:hint="eastAsia"/>
          <w:sz w:val="24"/>
          <w:szCs w:val="24"/>
        </w:rPr>
        <w:t>通过</w:t>
      </w:r>
      <w:r>
        <w:rPr>
          <w:noProof/>
        </w:rPr>
        <w:drawing>
          <wp:inline distT="0" distB="0" distL="0" distR="0">
            <wp:extent cx="285750" cy="32385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sz w:val="24"/>
          <w:szCs w:val="24"/>
        </w:rPr>
        <w:t>录入</w:t>
      </w:r>
      <w:r>
        <w:rPr>
          <w:rFonts w:ascii="微软雅黑" w:eastAsia="微软雅黑" w:hAnsi="微软雅黑"/>
          <w:sz w:val="24"/>
          <w:szCs w:val="24"/>
        </w:rPr>
        <w:t>原审案件信息</w:t>
      </w:r>
      <w:r>
        <w:rPr>
          <w:rFonts w:ascii="微软雅黑" w:eastAsia="微软雅黑" w:hAnsi="微软雅黑" w:hint="eastAsia"/>
          <w:sz w:val="24"/>
          <w:szCs w:val="24"/>
        </w:rPr>
        <w:t>（当事人信息或者案件信息）</w:t>
      </w:r>
      <w:r>
        <w:rPr>
          <w:rFonts w:ascii="微软雅黑" w:eastAsia="微软雅黑" w:hAnsi="微软雅黑"/>
          <w:sz w:val="24"/>
          <w:szCs w:val="24"/>
        </w:rPr>
        <w:t>查询获取。</w:t>
      </w:r>
    </w:p>
    <w:p w:rsidR="00C80F11" w:rsidRDefault="00C80F11" w:rsidP="00C80F11">
      <w:pPr>
        <w:pStyle w:val="af4"/>
        <w:numPr>
          <w:ilvl w:val="0"/>
          <w:numId w:val="10"/>
        </w:numPr>
        <w:spacing w:line="24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lastRenderedPageBreak/>
        <w:t>原审</w:t>
      </w:r>
      <w:r>
        <w:rPr>
          <w:rFonts w:ascii="微软雅黑" w:eastAsia="微软雅黑" w:hAnsi="微软雅黑"/>
          <w:sz w:val="24"/>
          <w:szCs w:val="24"/>
        </w:rPr>
        <w:t>信息填写完成后保存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保存后可对原审信息进行修改，也可删除后</w:t>
      </w:r>
      <w:r>
        <w:rPr>
          <w:rFonts w:ascii="微软雅黑" w:eastAsia="微软雅黑" w:hAnsi="微软雅黑" w:hint="eastAsia"/>
          <w:sz w:val="24"/>
          <w:szCs w:val="24"/>
        </w:rPr>
        <w:t>重新</w:t>
      </w:r>
      <w:r>
        <w:rPr>
          <w:rFonts w:ascii="微软雅黑" w:eastAsia="微软雅黑" w:hAnsi="微软雅黑"/>
          <w:sz w:val="24"/>
          <w:szCs w:val="24"/>
        </w:rPr>
        <w:t>添加。</w:t>
      </w:r>
      <w:r>
        <w:rPr>
          <w:rFonts w:ascii="微软雅黑" w:eastAsia="微软雅黑" w:hAnsi="微软雅黑" w:hint="eastAsia"/>
          <w:sz w:val="24"/>
          <w:szCs w:val="24"/>
        </w:rPr>
        <w:t>删除</w:t>
      </w:r>
      <w:r>
        <w:rPr>
          <w:rFonts w:ascii="微软雅黑" w:eastAsia="微软雅黑" w:hAnsi="微软雅黑"/>
          <w:sz w:val="24"/>
          <w:szCs w:val="24"/>
        </w:rPr>
        <w:t>原审信息后，</w:t>
      </w:r>
      <w:r>
        <w:rPr>
          <w:rFonts w:ascii="微软雅黑" w:eastAsia="微软雅黑" w:hAnsi="微软雅黑" w:hint="eastAsia"/>
          <w:sz w:val="24"/>
          <w:szCs w:val="24"/>
        </w:rPr>
        <w:t>已经</w:t>
      </w:r>
      <w:r>
        <w:rPr>
          <w:rFonts w:ascii="微软雅黑" w:eastAsia="微软雅黑" w:hAnsi="微软雅黑"/>
          <w:sz w:val="24"/>
          <w:szCs w:val="24"/>
        </w:rPr>
        <w:t>添加的</w:t>
      </w:r>
      <w:r>
        <w:rPr>
          <w:rFonts w:ascii="微软雅黑" w:eastAsia="微软雅黑" w:hAnsi="微软雅黑" w:hint="eastAsia"/>
          <w:sz w:val="24"/>
          <w:szCs w:val="24"/>
        </w:rPr>
        <w:t>诉讼</w:t>
      </w:r>
      <w:r>
        <w:rPr>
          <w:rFonts w:ascii="微软雅黑" w:eastAsia="微软雅黑" w:hAnsi="微软雅黑"/>
          <w:sz w:val="24"/>
          <w:szCs w:val="24"/>
        </w:rPr>
        <w:t>参与人会一并删除。</w:t>
      </w:r>
    </w:p>
    <w:p w:rsidR="00C80F11" w:rsidRDefault="00C80F11" w:rsidP="00C80F11">
      <w:pPr>
        <w:pStyle w:val="af4"/>
        <w:numPr>
          <w:ilvl w:val="0"/>
          <w:numId w:val="7"/>
        </w:numPr>
        <w:spacing w:line="24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诉讼</w:t>
      </w:r>
      <w:r>
        <w:rPr>
          <w:rFonts w:ascii="微软雅黑" w:eastAsia="微软雅黑" w:hAnsi="微软雅黑"/>
          <w:sz w:val="24"/>
          <w:szCs w:val="24"/>
        </w:rPr>
        <w:t>参与人</w:t>
      </w:r>
      <w:r>
        <w:rPr>
          <w:rFonts w:ascii="微软雅黑" w:eastAsia="微软雅黑" w:hAnsi="微软雅黑" w:hint="eastAsia"/>
          <w:sz w:val="24"/>
          <w:szCs w:val="24"/>
        </w:rPr>
        <w:t>：可</w:t>
      </w:r>
      <w:r>
        <w:rPr>
          <w:rFonts w:ascii="微软雅黑" w:eastAsia="微软雅黑" w:hAnsi="微软雅黑"/>
          <w:sz w:val="24"/>
          <w:szCs w:val="24"/>
        </w:rPr>
        <w:t>添加</w:t>
      </w:r>
      <w:r>
        <w:rPr>
          <w:rFonts w:ascii="微软雅黑" w:eastAsia="微软雅黑" w:hAnsi="微软雅黑" w:hint="eastAsia"/>
          <w:sz w:val="24"/>
          <w:szCs w:val="24"/>
        </w:rPr>
        <w:t>上诉人、</w:t>
      </w:r>
      <w:r>
        <w:rPr>
          <w:rFonts w:ascii="微软雅黑" w:eastAsia="微软雅黑" w:hAnsi="微软雅黑"/>
          <w:sz w:val="24"/>
          <w:szCs w:val="24"/>
        </w:rPr>
        <w:t>被上诉人信息</w:t>
      </w:r>
      <w:r>
        <w:rPr>
          <w:rFonts w:ascii="微软雅黑" w:eastAsia="微软雅黑" w:hAnsi="微软雅黑" w:hint="eastAsia"/>
          <w:sz w:val="24"/>
          <w:szCs w:val="24"/>
        </w:rPr>
        <w:t>；上诉人或</w:t>
      </w:r>
      <w:r>
        <w:rPr>
          <w:rFonts w:ascii="微软雅黑" w:eastAsia="微软雅黑" w:hAnsi="微软雅黑"/>
          <w:sz w:val="24"/>
          <w:szCs w:val="24"/>
        </w:rPr>
        <w:t>被上诉人</w:t>
      </w:r>
      <w:r>
        <w:rPr>
          <w:rFonts w:ascii="微软雅黑" w:eastAsia="微软雅黑" w:hAnsi="微软雅黑" w:hint="eastAsia"/>
          <w:sz w:val="24"/>
          <w:szCs w:val="24"/>
        </w:rPr>
        <w:t>都</w:t>
      </w:r>
      <w:r>
        <w:rPr>
          <w:rFonts w:ascii="微软雅黑" w:eastAsia="微软雅黑" w:hAnsi="微软雅黑"/>
          <w:sz w:val="24"/>
          <w:szCs w:val="24"/>
        </w:rPr>
        <w:t>至少填写一个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并且只能从原审案件中的诉讼参与人中进行选择</w:t>
      </w:r>
      <w:r>
        <w:rPr>
          <w:rFonts w:ascii="微软雅黑" w:eastAsia="微软雅黑" w:hAnsi="微软雅黑" w:hint="eastAsia"/>
          <w:sz w:val="24"/>
          <w:szCs w:val="24"/>
        </w:rPr>
        <w:t>，与诉状保持一致。</w:t>
      </w:r>
    </w:p>
    <w:p w:rsidR="00C80F11" w:rsidRDefault="00C80F11" w:rsidP="00C80F11">
      <w:pPr>
        <w:pStyle w:val="af4"/>
        <w:numPr>
          <w:ilvl w:val="0"/>
          <w:numId w:val="11"/>
        </w:numPr>
        <w:spacing w:line="24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上诉人：为本人</w:t>
      </w:r>
      <w:r>
        <w:rPr>
          <w:rFonts w:ascii="微软雅黑" w:eastAsia="微软雅黑" w:hAnsi="微软雅黑"/>
          <w:sz w:val="24"/>
          <w:szCs w:val="24"/>
        </w:rPr>
        <w:t>申请</w:t>
      </w:r>
      <w:r>
        <w:rPr>
          <w:rFonts w:ascii="微软雅黑" w:eastAsia="微软雅黑" w:hAnsi="微软雅黑" w:hint="eastAsia"/>
          <w:sz w:val="24"/>
          <w:szCs w:val="24"/>
        </w:rPr>
        <w:t>时</w:t>
      </w:r>
      <w:r>
        <w:rPr>
          <w:rFonts w:ascii="微软雅黑" w:eastAsia="微软雅黑" w:hAnsi="微软雅黑"/>
          <w:sz w:val="24"/>
          <w:szCs w:val="24"/>
        </w:rPr>
        <w:t>，默认申请人</w:t>
      </w:r>
      <w:r>
        <w:rPr>
          <w:rFonts w:ascii="微软雅黑" w:eastAsia="微软雅黑" w:hAnsi="微软雅黑" w:hint="eastAsia"/>
          <w:sz w:val="24"/>
          <w:szCs w:val="24"/>
        </w:rPr>
        <w:t>为上诉人，</w:t>
      </w:r>
      <w:r>
        <w:rPr>
          <w:rFonts w:ascii="微软雅黑" w:eastAsia="微软雅黑" w:hAnsi="微软雅黑"/>
          <w:sz w:val="24"/>
          <w:szCs w:val="24"/>
        </w:rPr>
        <w:t>该</w:t>
      </w:r>
      <w:r>
        <w:rPr>
          <w:rFonts w:ascii="微软雅黑" w:eastAsia="微软雅黑" w:hAnsi="微软雅黑" w:hint="eastAsia"/>
          <w:sz w:val="24"/>
          <w:szCs w:val="24"/>
        </w:rPr>
        <w:t>上诉人</w:t>
      </w:r>
      <w:r>
        <w:rPr>
          <w:rFonts w:ascii="微软雅黑" w:eastAsia="微软雅黑" w:hAnsi="微软雅黑"/>
          <w:sz w:val="24"/>
          <w:szCs w:val="24"/>
        </w:rPr>
        <w:t>不允许删除，可</w:t>
      </w:r>
      <w:r>
        <w:rPr>
          <w:rFonts w:ascii="微软雅黑" w:eastAsia="微软雅黑" w:hAnsi="微软雅黑" w:hint="eastAsia"/>
          <w:sz w:val="24"/>
          <w:szCs w:val="24"/>
        </w:rPr>
        <w:t>点击上诉人姓名对该上诉人</w:t>
      </w:r>
      <w:r>
        <w:rPr>
          <w:rFonts w:ascii="微软雅黑" w:eastAsia="微软雅黑" w:hAnsi="微软雅黑"/>
          <w:sz w:val="24"/>
          <w:szCs w:val="24"/>
        </w:rPr>
        <w:t>信息进行编辑</w:t>
      </w:r>
      <w:r>
        <w:rPr>
          <w:rFonts w:ascii="微软雅黑" w:eastAsia="微软雅黑" w:hAnsi="微软雅黑" w:hint="eastAsia"/>
          <w:sz w:val="24"/>
          <w:szCs w:val="24"/>
        </w:rPr>
        <w:t>，</w:t>
      </w:r>
      <w:r>
        <w:rPr>
          <w:rFonts w:ascii="微软雅黑" w:eastAsia="微软雅黑" w:hAnsi="微软雅黑"/>
          <w:sz w:val="24"/>
          <w:szCs w:val="24"/>
        </w:rPr>
        <w:t>其中姓名、证件号码不允许编辑</w:t>
      </w:r>
      <w:r>
        <w:rPr>
          <w:rFonts w:ascii="微软雅黑" w:eastAsia="微软雅黑" w:hAnsi="微软雅黑" w:hint="eastAsia"/>
          <w:sz w:val="24"/>
          <w:szCs w:val="24"/>
        </w:rPr>
        <w:t>。</w:t>
      </w:r>
    </w:p>
    <w:p w:rsidR="00C80F11" w:rsidRDefault="00C80F11" w:rsidP="00C80F11">
      <w:pPr>
        <w:pStyle w:val="af4"/>
        <w:spacing w:line="240" w:lineRule="auto"/>
        <w:ind w:firstLineChars="525" w:firstLine="126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/>
          <w:sz w:val="24"/>
          <w:szCs w:val="24"/>
        </w:rPr>
        <w:t>点击</w:t>
      </w:r>
      <w:r>
        <w:rPr>
          <w:rFonts w:ascii="微软雅黑" w:eastAsia="微软雅黑" w:hAnsi="微软雅黑" w:hint="eastAsia"/>
          <w:sz w:val="24"/>
          <w:szCs w:val="24"/>
        </w:rPr>
        <w:t>上诉人</w:t>
      </w:r>
      <w:r>
        <w:rPr>
          <w:rFonts w:ascii="微软雅黑" w:eastAsia="微软雅黑" w:hAnsi="微软雅黑"/>
          <w:sz w:val="24"/>
          <w:szCs w:val="24"/>
        </w:rPr>
        <w:t>后的</w:t>
      </w:r>
      <w:r>
        <w:rPr>
          <w:rFonts w:ascii="微软雅黑" w:eastAsia="微软雅黑" w:hAnsi="微软雅黑" w:hint="eastAsia"/>
          <w:sz w:val="24"/>
          <w:szCs w:val="24"/>
        </w:rPr>
        <w:t>加号</w:t>
      </w:r>
      <w:r>
        <w:rPr>
          <w:rFonts w:ascii="微软雅黑" w:eastAsia="微软雅黑" w:hAnsi="微软雅黑"/>
          <w:sz w:val="24"/>
          <w:szCs w:val="24"/>
        </w:rPr>
        <w:t>跳转</w:t>
      </w:r>
      <w:r>
        <w:rPr>
          <w:rFonts w:ascii="微软雅黑" w:eastAsia="微软雅黑" w:hAnsi="微软雅黑" w:hint="eastAsia"/>
          <w:sz w:val="24"/>
          <w:szCs w:val="24"/>
        </w:rPr>
        <w:t>至添加上诉人</w:t>
      </w:r>
      <w:r>
        <w:rPr>
          <w:rFonts w:ascii="微软雅黑" w:eastAsia="微软雅黑" w:hAnsi="微软雅黑"/>
          <w:sz w:val="24"/>
          <w:szCs w:val="24"/>
        </w:rPr>
        <w:t>页面，如下图</w:t>
      </w:r>
      <w:r>
        <w:rPr>
          <w:rFonts w:ascii="微软雅黑" w:eastAsia="微软雅黑" w:hAnsi="微软雅黑" w:hint="eastAsia"/>
          <w:sz w:val="24"/>
          <w:szCs w:val="24"/>
        </w:rPr>
        <w:t>：</w:t>
      </w:r>
    </w:p>
    <w:p w:rsidR="00C80F11" w:rsidRDefault="00C80F11" w:rsidP="00C80F11">
      <w:pPr>
        <w:widowControl/>
        <w:adjustRightInd/>
        <w:spacing w:before="0" w:after="0" w:line="240" w:lineRule="auto"/>
        <w:ind w:firstLineChars="450" w:firstLine="1080"/>
        <w:jc w:val="center"/>
        <w:textAlignment w:val="auto"/>
        <w:rPr>
          <w:rFonts w:ascii="宋体" w:hAnsi="宋体" w:cs="宋体"/>
          <w:szCs w:val="24"/>
        </w:rPr>
      </w:pPr>
      <w:r>
        <w:rPr>
          <w:noProof/>
        </w:rPr>
        <w:lastRenderedPageBreak/>
        <w:drawing>
          <wp:inline distT="0" distB="0" distL="0" distR="0">
            <wp:extent cx="3181350" cy="5762625"/>
            <wp:effectExtent l="0" t="0" r="0" b="952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af4"/>
        <w:spacing w:line="240" w:lineRule="auto"/>
        <w:ind w:firstLineChars="0" w:firstLine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 xml:space="preserve">     选择</w:t>
      </w:r>
      <w:r>
        <w:rPr>
          <w:rFonts w:ascii="微软雅黑" w:eastAsia="微软雅黑" w:hAnsi="微软雅黑"/>
          <w:sz w:val="24"/>
          <w:szCs w:val="24"/>
        </w:rPr>
        <w:t>一个上诉人后，</w:t>
      </w:r>
      <w:r>
        <w:rPr>
          <w:rFonts w:ascii="微软雅黑" w:eastAsia="微软雅黑" w:hAnsi="微软雅黑" w:hint="eastAsia"/>
          <w:sz w:val="24"/>
          <w:szCs w:val="24"/>
        </w:rPr>
        <w:t>与</w:t>
      </w:r>
      <w:r>
        <w:rPr>
          <w:rFonts w:ascii="微软雅黑" w:eastAsia="微软雅黑" w:hAnsi="微软雅黑"/>
          <w:sz w:val="24"/>
          <w:szCs w:val="24"/>
        </w:rPr>
        <w:t>该上诉人</w:t>
      </w:r>
      <w:r>
        <w:rPr>
          <w:rFonts w:ascii="微软雅黑" w:eastAsia="微软雅黑" w:hAnsi="微软雅黑" w:hint="eastAsia"/>
          <w:sz w:val="24"/>
          <w:szCs w:val="24"/>
        </w:rPr>
        <w:t>原审</w:t>
      </w:r>
      <w:r>
        <w:rPr>
          <w:rFonts w:ascii="微软雅黑" w:eastAsia="微软雅黑" w:hAnsi="微软雅黑"/>
          <w:sz w:val="24"/>
          <w:szCs w:val="24"/>
        </w:rPr>
        <w:t>地位相同</w:t>
      </w:r>
      <w:r>
        <w:rPr>
          <w:rFonts w:ascii="微软雅黑" w:eastAsia="微软雅黑" w:hAnsi="微软雅黑" w:hint="eastAsia"/>
          <w:sz w:val="24"/>
          <w:szCs w:val="24"/>
        </w:rPr>
        <w:t>的</w:t>
      </w:r>
      <w:r>
        <w:rPr>
          <w:rFonts w:ascii="微软雅黑" w:eastAsia="微软雅黑" w:hAnsi="微软雅黑"/>
          <w:sz w:val="24"/>
          <w:szCs w:val="24"/>
        </w:rPr>
        <w:t>诉讼参与人可被选择，其他</w:t>
      </w:r>
      <w:r>
        <w:rPr>
          <w:rFonts w:ascii="微软雅黑" w:eastAsia="微软雅黑" w:hAnsi="微软雅黑" w:hint="eastAsia"/>
          <w:sz w:val="24"/>
          <w:szCs w:val="24"/>
        </w:rPr>
        <w:t>原审</w:t>
      </w:r>
      <w:r>
        <w:rPr>
          <w:rFonts w:ascii="微软雅黑" w:eastAsia="微软雅黑" w:hAnsi="微软雅黑"/>
          <w:sz w:val="24"/>
          <w:szCs w:val="24"/>
        </w:rPr>
        <w:t>地位的</w:t>
      </w:r>
      <w:r>
        <w:rPr>
          <w:rFonts w:ascii="微软雅黑" w:eastAsia="微软雅黑" w:hAnsi="微软雅黑" w:hint="eastAsia"/>
          <w:sz w:val="24"/>
          <w:szCs w:val="24"/>
        </w:rPr>
        <w:t>诉讼</w:t>
      </w:r>
      <w:r>
        <w:rPr>
          <w:rFonts w:ascii="微软雅黑" w:eastAsia="微软雅黑" w:hAnsi="微软雅黑"/>
          <w:sz w:val="24"/>
          <w:szCs w:val="24"/>
        </w:rPr>
        <w:t>参会</w:t>
      </w:r>
      <w:r>
        <w:rPr>
          <w:rFonts w:ascii="微软雅黑" w:eastAsia="微软雅黑" w:hAnsi="微软雅黑" w:hint="eastAsia"/>
          <w:sz w:val="24"/>
          <w:szCs w:val="24"/>
        </w:rPr>
        <w:t>人</w:t>
      </w:r>
      <w:r>
        <w:rPr>
          <w:rFonts w:ascii="微软雅黑" w:eastAsia="微软雅黑" w:hAnsi="微软雅黑"/>
          <w:sz w:val="24"/>
          <w:szCs w:val="24"/>
        </w:rPr>
        <w:t>都不可选择。</w:t>
      </w:r>
    </w:p>
    <w:p w:rsidR="00C80F11" w:rsidRDefault="00C80F11" w:rsidP="00C80F11">
      <w:pPr>
        <w:pStyle w:val="af4"/>
        <w:spacing w:line="240" w:lineRule="auto"/>
        <w:ind w:firstLineChars="0" w:firstLine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 xml:space="preserve">    添加</w:t>
      </w:r>
      <w:r>
        <w:rPr>
          <w:rFonts w:ascii="微软雅黑" w:eastAsia="微软雅黑" w:hAnsi="微软雅黑"/>
          <w:sz w:val="24"/>
          <w:szCs w:val="24"/>
        </w:rPr>
        <w:t>上诉人后，</w:t>
      </w:r>
      <w:r>
        <w:rPr>
          <w:rFonts w:ascii="微软雅黑" w:eastAsia="微软雅黑" w:hAnsi="微软雅黑" w:hint="eastAsia"/>
          <w:sz w:val="24"/>
          <w:szCs w:val="24"/>
        </w:rPr>
        <w:t>会把</w:t>
      </w:r>
      <w:r>
        <w:rPr>
          <w:rFonts w:ascii="微软雅黑" w:eastAsia="微软雅黑" w:hAnsi="微软雅黑"/>
          <w:sz w:val="24"/>
          <w:szCs w:val="24"/>
        </w:rPr>
        <w:t>该</w:t>
      </w:r>
      <w:r>
        <w:rPr>
          <w:rFonts w:ascii="微软雅黑" w:eastAsia="微软雅黑" w:hAnsi="微软雅黑" w:hint="eastAsia"/>
          <w:sz w:val="24"/>
          <w:szCs w:val="24"/>
        </w:rPr>
        <w:t>诉讼</w:t>
      </w:r>
      <w:r>
        <w:rPr>
          <w:rFonts w:ascii="微软雅黑" w:eastAsia="微软雅黑" w:hAnsi="微软雅黑"/>
          <w:sz w:val="24"/>
          <w:szCs w:val="24"/>
        </w:rPr>
        <w:t>参与人在原审案件中填写的信息自动带入，</w:t>
      </w:r>
      <w:r>
        <w:rPr>
          <w:rFonts w:ascii="微软雅黑" w:eastAsia="微软雅黑" w:hAnsi="微软雅黑" w:hint="eastAsia"/>
          <w:sz w:val="24"/>
          <w:szCs w:val="24"/>
        </w:rPr>
        <w:t>除了</w:t>
      </w:r>
      <w:r>
        <w:rPr>
          <w:rFonts w:ascii="微软雅黑" w:eastAsia="微软雅黑" w:hAnsi="微软雅黑"/>
          <w:sz w:val="24"/>
          <w:szCs w:val="24"/>
        </w:rPr>
        <w:t>姓名、证件号码外，其他信息均可</w:t>
      </w:r>
      <w:r>
        <w:rPr>
          <w:rFonts w:ascii="微软雅黑" w:eastAsia="微软雅黑" w:hAnsi="微软雅黑" w:hint="eastAsia"/>
          <w:sz w:val="24"/>
          <w:szCs w:val="24"/>
        </w:rPr>
        <w:t>编辑</w:t>
      </w:r>
      <w:r>
        <w:rPr>
          <w:rFonts w:ascii="微软雅黑" w:eastAsia="微软雅黑" w:hAnsi="微软雅黑"/>
          <w:sz w:val="24"/>
          <w:szCs w:val="24"/>
        </w:rPr>
        <w:t>。</w:t>
      </w:r>
    </w:p>
    <w:p w:rsidR="00C80F11" w:rsidRDefault="00C80F11" w:rsidP="00C80F11">
      <w:pPr>
        <w:pStyle w:val="af4"/>
        <w:numPr>
          <w:ilvl w:val="0"/>
          <w:numId w:val="11"/>
        </w:numPr>
        <w:spacing w:line="24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被上诉人</w:t>
      </w:r>
      <w:r>
        <w:rPr>
          <w:rFonts w:ascii="微软雅黑" w:eastAsia="微软雅黑" w:hAnsi="微软雅黑"/>
          <w:sz w:val="24"/>
          <w:szCs w:val="24"/>
        </w:rPr>
        <w:t>：点击</w:t>
      </w:r>
      <w:r>
        <w:rPr>
          <w:rFonts w:ascii="微软雅黑" w:eastAsia="微软雅黑" w:hAnsi="微软雅黑" w:hint="eastAsia"/>
          <w:sz w:val="24"/>
          <w:szCs w:val="24"/>
        </w:rPr>
        <w:t>被上诉人</w:t>
      </w:r>
      <w:r>
        <w:rPr>
          <w:rFonts w:ascii="微软雅黑" w:eastAsia="微软雅黑" w:hAnsi="微软雅黑"/>
          <w:sz w:val="24"/>
          <w:szCs w:val="24"/>
        </w:rPr>
        <w:t>后的</w:t>
      </w:r>
      <w:r>
        <w:rPr>
          <w:rFonts w:ascii="微软雅黑" w:eastAsia="微软雅黑" w:hAnsi="微软雅黑" w:hint="eastAsia"/>
          <w:sz w:val="24"/>
          <w:szCs w:val="24"/>
        </w:rPr>
        <w:t>加号</w:t>
      </w:r>
      <w:r>
        <w:rPr>
          <w:rFonts w:ascii="微软雅黑" w:eastAsia="微软雅黑" w:hAnsi="微软雅黑"/>
          <w:sz w:val="24"/>
          <w:szCs w:val="24"/>
        </w:rPr>
        <w:t>跳转</w:t>
      </w:r>
      <w:r>
        <w:rPr>
          <w:rFonts w:ascii="微软雅黑" w:eastAsia="微软雅黑" w:hAnsi="微软雅黑" w:hint="eastAsia"/>
          <w:sz w:val="24"/>
          <w:szCs w:val="24"/>
        </w:rPr>
        <w:t>至添加被上诉人</w:t>
      </w:r>
      <w:r>
        <w:rPr>
          <w:rFonts w:ascii="微软雅黑" w:eastAsia="微软雅黑" w:hAnsi="微软雅黑"/>
          <w:sz w:val="24"/>
          <w:szCs w:val="24"/>
        </w:rPr>
        <w:t>页面，</w:t>
      </w:r>
      <w:r>
        <w:rPr>
          <w:rFonts w:ascii="微软雅黑" w:eastAsia="微软雅黑" w:hAnsi="微软雅黑" w:hint="eastAsia"/>
          <w:sz w:val="24"/>
          <w:szCs w:val="24"/>
        </w:rPr>
        <w:t>如下图：</w:t>
      </w:r>
    </w:p>
    <w:p w:rsidR="00C80F11" w:rsidRDefault="00C80F11" w:rsidP="00C80F11">
      <w:pPr>
        <w:spacing w:line="240" w:lineRule="auto"/>
        <w:ind w:firstLine="420"/>
        <w:jc w:val="center"/>
        <w:rPr>
          <w:rFonts w:ascii="微软雅黑" w:eastAsia="微软雅黑" w:hAnsi="微软雅黑"/>
          <w:szCs w:val="24"/>
        </w:rPr>
      </w:pPr>
      <w:r>
        <w:rPr>
          <w:noProof/>
        </w:rPr>
        <w:lastRenderedPageBreak/>
        <w:drawing>
          <wp:inline distT="0" distB="0" distL="0" distR="0">
            <wp:extent cx="3200400" cy="5705475"/>
            <wp:effectExtent l="0" t="0" r="0" b="952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570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af4"/>
        <w:spacing w:line="240" w:lineRule="auto"/>
        <w:ind w:firstLine="48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添加被</w:t>
      </w:r>
      <w:r>
        <w:rPr>
          <w:rFonts w:ascii="微软雅黑" w:eastAsia="微软雅黑" w:hAnsi="微软雅黑"/>
          <w:sz w:val="24"/>
          <w:szCs w:val="24"/>
        </w:rPr>
        <w:t>上诉人后，</w:t>
      </w:r>
      <w:r>
        <w:rPr>
          <w:rFonts w:ascii="微软雅黑" w:eastAsia="微软雅黑" w:hAnsi="微软雅黑" w:hint="eastAsia"/>
          <w:sz w:val="24"/>
          <w:szCs w:val="24"/>
        </w:rPr>
        <w:t>会把</w:t>
      </w:r>
      <w:r>
        <w:rPr>
          <w:rFonts w:ascii="微软雅黑" w:eastAsia="微软雅黑" w:hAnsi="微软雅黑"/>
          <w:sz w:val="24"/>
          <w:szCs w:val="24"/>
        </w:rPr>
        <w:t>该</w:t>
      </w:r>
      <w:r>
        <w:rPr>
          <w:rFonts w:ascii="微软雅黑" w:eastAsia="微软雅黑" w:hAnsi="微软雅黑" w:hint="eastAsia"/>
          <w:sz w:val="24"/>
          <w:szCs w:val="24"/>
        </w:rPr>
        <w:t>诉讼</w:t>
      </w:r>
      <w:r>
        <w:rPr>
          <w:rFonts w:ascii="微软雅黑" w:eastAsia="微软雅黑" w:hAnsi="微软雅黑"/>
          <w:sz w:val="24"/>
          <w:szCs w:val="24"/>
        </w:rPr>
        <w:t>参与人在原审案件中填写的信息自动带入，</w:t>
      </w:r>
      <w:r>
        <w:rPr>
          <w:rFonts w:ascii="微软雅黑" w:eastAsia="微软雅黑" w:hAnsi="微软雅黑" w:hint="eastAsia"/>
          <w:sz w:val="24"/>
          <w:szCs w:val="24"/>
        </w:rPr>
        <w:t>除了</w:t>
      </w:r>
      <w:r>
        <w:rPr>
          <w:rFonts w:ascii="微软雅黑" w:eastAsia="微软雅黑" w:hAnsi="微软雅黑"/>
          <w:sz w:val="24"/>
          <w:szCs w:val="24"/>
        </w:rPr>
        <w:t>姓名、证件号码外，其他信息均可</w:t>
      </w:r>
      <w:r>
        <w:rPr>
          <w:rFonts w:ascii="微软雅黑" w:eastAsia="微软雅黑" w:hAnsi="微软雅黑" w:hint="eastAsia"/>
          <w:sz w:val="24"/>
          <w:szCs w:val="24"/>
        </w:rPr>
        <w:t>编辑</w:t>
      </w:r>
      <w:r>
        <w:rPr>
          <w:rFonts w:ascii="微软雅黑" w:eastAsia="微软雅黑" w:hAnsi="微软雅黑"/>
          <w:sz w:val="24"/>
          <w:szCs w:val="24"/>
        </w:rPr>
        <w:t>。</w:t>
      </w:r>
      <w:r>
        <w:rPr>
          <w:rFonts w:ascii="微软雅黑" w:eastAsia="微软雅黑" w:hAnsi="微软雅黑" w:hint="eastAsia"/>
          <w:sz w:val="24"/>
          <w:szCs w:val="24"/>
        </w:rPr>
        <w:t>。</w:t>
      </w:r>
    </w:p>
    <w:p w:rsidR="00C80F11" w:rsidRDefault="00C80F11" w:rsidP="00C80F11">
      <w:pPr>
        <w:pStyle w:val="af4"/>
        <w:numPr>
          <w:ilvl w:val="0"/>
          <w:numId w:val="9"/>
        </w:numPr>
        <w:spacing w:line="24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上诉</w:t>
      </w:r>
      <w:r>
        <w:rPr>
          <w:rFonts w:ascii="微软雅黑" w:eastAsia="微软雅黑" w:hAnsi="微软雅黑"/>
          <w:sz w:val="24"/>
          <w:szCs w:val="24"/>
        </w:rPr>
        <w:t>状</w:t>
      </w:r>
      <w:r>
        <w:rPr>
          <w:rFonts w:ascii="微软雅黑" w:eastAsia="微软雅黑" w:hAnsi="微软雅黑" w:hint="eastAsia"/>
          <w:sz w:val="24"/>
          <w:szCs w:val="24"/>
        </w:rPr>
        <w:t>：</w:t>
      </w:r>
      <w:r>
        <w:rPr>
          <w:rFonts w:ascii="微软雅黑" w:eastAsia="微软雅黑" w:hAnsi="微软雅黑"/>
          <w:sz w:val="24"/>
          <w:szCs w:val="24"/>
        </w:rPr>
        <w:t>填写</w:t>
      </w:r>
      <w:r>
        <w:rPr>
          <w:rFonts w:ascii="微软雅黑" w:eastAsia="微软雅黑" w:hAnsi="微软雅黑" w:hint="eastAsia"/>
          <w:sz w:val="24"/>
          <w:szCs w:val="24"/>
        </w:rPr>
        <w:t>上</w:t>
      </w:r>
      <w:r>
        <w:rPr>
          <w:rFonts w:ascii="微软雅黑" w:eastAsia="微软雅黑" w:hAnsi="微软雅黑"/>
          <w:sz w:val="24"/>
          <w:szCs w:val="24"/>
        </w:rPr>
        <w:t>诉状基本信息，并把制作好的</w:t>
      </w:r>
      <w:r>
        <w:rPr>
          <w:rFonts w:ascii="微软雅黑" w:eastAsia="微软雅黑" w:hAnsi="微软雅黑" w:hint="eastAsia"/>
          <w:sz w:val="24"/>
          <w:szCs w:val="24"/>
        </w:rPr>
        <w:t>上</w:t>
      </w:r>
      <w:r>
        <w:rPr>
          <w:rFonts w:ascii="微软雅黑" w:eastAsia="微软雅黑" w:hAnsi="微软雅黑"/>
          <w:sz w:val="24"/>
          <w:szCs w:val="24"/>
        </w:rPr>
        <w:t>诉状</w:t>
      </w:r>
      <w:proofErr w:type="gramStart"/>
      <w:r>
        <w:rPr>
          <w:rFonts w:ascii="微软雅黑" w:eastAsia="微软雅黑" w:hAnsi="微软雅黑"/>
          <w:sz w:val="24"/>
          <w:szCs w:val="24"/>
        </w:rPr>
        <w:t>上传即可</w:t>
      </w:r>
      <w:proofErr w:type="gramEnd"/>
      <w:r>
        <w:rPr>
          <w:rFonts w:ascii="微软雅黑" w:eastAsia="微软雅黑" w:hAnsi="微软雅黑"/>
          <w:sz w:val="24"/>
          <w:szCs w:val="24"/>
        </w:rPr>
        <w:t>。</w:t>
      </w:r>
    </w:p>
    <w:p w:rsidR="00C80F11" w:rsidRDefault="00C80F11" w:rsidP="00C80F11">
      <w:pPr>
        <w:pStyle w:val="af4"/>
        <w:numPr>
          <w:ilvl w:val="0"/>
          <w:numId w:val="9"/>
        </w:numPr>
        <w:spacing w:line="240" w:lineRule="auto"/>
        <w:ind w:firstLineChars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诉讼</w:t>
      </w:r>
      <w:r>
        <w:rPr>
          <w:rFonts w:ascii="微软雅黑" w:eastAsia="微软雅黑" w:hAnsi="微软雅黑"/>
          <w:sz w:val="24"/>
          <w:szCs w:val="24"/>
        </w:rPr>
        <w:t>材料</w:t>
      </w:r>
    </w:p>
    <w:p w:rsidR="00C80F11" w:rsidRDefault="00C80F11" w:rsidP="00C80F11">
      <w:pPr>
        <w:pStyle w:val="af4"/>
        <w:spacing w:line="240" w:lineRule="auto"/>
        <w:ind w:left="420" w:firstLineChars="0" w:firstLine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身份</w:t>
      </w:r>
      <w:r>
        <w:rPr>
          <w:rFonts w:ascii="微软雅黑" w:eastAsia="微软雅黑" w:hAnsi="微软雅黑"/>
          <w:sz w:val="24"/>
          <w:szCs w:val="24"/>
        </w:rPr>
        <w:t>证明材料：上</w:t>
      </w:r>
      <w:proofErr w:type="gramStart"/>
      <w:r>
        <w:rPr>
          <w:rFonts w:ascii="微软雅黑" w:eastAsia="微软雅黑" w:hAnsi="微软雅黑"/>
          <w:sz w:val="24"/>
          <w:szCs w:val="24"/>
        </w:rPr>
        <w:t>传</w:t>
      </w:r>
      <w:r>
        <w:rPr>
          <w:rFonts w:ascii="微软雅黑" w:eastAsia="微软雅黑" w:hAnsi="微软雅黑" w:hint="eastAsia"/>
          <w:sz w:val="24"/>
          <w:szCs w:val="24"/>
        </w:rPr>
        <w:t>所有</w:t>
      </w:r>
      <w:proofErr w:type="gramEnd"/>
      <w:r>
        <w:rPr>
          <w:rFonts w:ascii="微软雅黑" w:eastAsia="微软雅黑" w:hAnsi="微软雅黑" w:hint="eastAsia"/>
          <w:sz w:val="24"/>
          <w:szCs w:val="24"/>
        </w:rPr>
        <w:t>上诉人</w:t>
      </w:r>
      <w:r>
        <w:rPr>
          <w:rFonts w:ascii="微软雅黑" w:eastAsia="微软雅黑" w:hAnsi="微软雅黑"/>
          <w:sz w:val="24"/>
          <w:szCs w:val="24"/>
        </w:rPr>
        <w:t>的身份证明材料。</w:t>
      </w:r>
    </w:p>
    <w:p w:rsidR="00C80F11" w:rsidRDefault="00C80F11" w:rsidP="00C80F11">
      <w:pPr>
        <w:pStyle w:val="af4"/>
        <w:spacing w:line="240" w:lineRule="auto"/>
        <w:ind w:left="420" w:firstLineChars="0" w:firstLine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委托</w:t>
      </w:r>
      <w:r>
        <w:rPr>
          <w:rFonts w:ascii="微软雅黑" w:eastAsia="微软雅黑" w:hAnsi="微软雅黑"/>
          <w:sz w:val="24"/>
          <w:szCs w:val="24"/>
        </w:rPr>
        <w:t>代理手续</w:t>
      </w:r>
      <w:r>
        <w:rPr>
          <w:rFonts w:ascii="微软雅黑" w:eastAsia="微软雅黑" w:hAnsi="微软雅黑" w:hint="eastAsia"/>
          <w:sz w:val="24"/>
          <w:szCs w:val="24"/>
        </w:rPr>
        <w:t>：</w:t>
      </w:r>
      <w:r>
        <w:rPr>
          <w:rFonts w:ascii="微软雅黑" w:eastAsia="微软雅黑" w:hAnsi="微软雅黑"/>
          <w:sz w:val="24"/>
          <w:szCs w:val="24"/>
        </w:rPr>
        <w:t>为本人申请时，</w:t>
      </w:r>
      <w:r>
        <w:rPr>
          <w:rFonts w:ascii="微软雅黑" w:eastAsia="微软雅黑" w:hAnsi="微软雅黑" w:hint="eastAsia"/>
          <w:sz w:val="24"/>
          <w:szCs w:val="24"/>
        </w:rPr>
        <w:t>不需要</w:t>
      </w:r>
      <w:proofErr w:type="gramStart"/>
      <w:r>
        <w:rPr>
          <w:rFonts w:ascii="微软雅黑" w:eastAsia="微软雅黑" w:hAnsi="微软雅黑"/>
          <w:sz w:val="24"/>
          <w:szCs w:val="24"/>
        </w:rPr>
        <w:t>上传该材料</w:t>
      </w:r>
      <w:proofErr w:type="gramEnd"/>
      <w:r>
        <w:rPr>
          <w:rFonts w:ascii="微软雅黑" w:eastAsia="微软雅黑" w:hAnsi="微软雅黑"/>
          <w:sz w:val="24"/>
          <w:szCs w:val="24"/>
        </w:rPr>
        <w:t>；如果</w:t>
      </w:r>
      <w:r>
        <w:rPr>
          <w:rFonts w:ascii="微软雅黑" w:eastAsia="微软雅黑" w:hAnsi="微软雅黑" w:hint="eastAsia"/>
          <w:sz w:val="24"/>
          <w:szCs w:val="24"/>
        </w:rPr>
        <w:t>为他人</w:t>
      </w:r>
      <w:r>
        <w:rPr>
          <w:rFonts w:ascii="微软雅黑" w:eastAsia="微软雅黑" w:hAnsi="微软雅黑"/>
          <w:sz w:val="24"/>
          <w:szCs w:val="24"/>
        </w:rPr>
        <w:t>申请，则</w:t>
      </w:r>
      <w:r>
        <w:rPr>
          <w:rFonts w:ascii="微软雅黑" w:eastAsia="微软雅黑" w:hAnsi="微软雅黑" w:hint="eastAsia"/>
          <w:sz w:val="24"/>
          <w:szCs w:val="24"/>
        </w:rPr>
        <w:t>必须</w:t>
      </w:r>
      <w:r>
        <w:rPr>
          <w:rFonts w:ascii="微软雅黑" w:eastAsia="微软雅黑" w:hAnsi="微软雅黑"/>
          <w:sz w:val="24"/>
          <w:szCs w:val="24"/>
        </w:rPr>
        <w:t>要</w:t>
      </w:r>
      <w:r>
        <w:rPr>
          <w:rFonts w:ascii="微软雅黑" w:eastAsia="微软雅黑" w:hAnsi="微软雅黑" w:hint="eastAsia"/>
          <w:sz w:val="24"/>
          <w:szCs w:val="24"/>
        </w:rPr>
        <w:t>上</w:t>
      </w:r>
      <w:proofErr w:type="gramStart"/>
      <w:r>
        <w:rPr>
          <w:rFonts w:ascii="微软雅黑" w:eastAsia="微软雅黑" w:hAnsi="微软雅黑" w:hint="eastAsia"/>
          <w:sz w:val="24"/>
          <w:szCs w:val="24"/>
        </w:rPr>
        <w:t>传</w:t>
      </w:r>
      <w:r>
        <w:rPr>
          <w:rFonts w:ascii="微软雅黑" w:eastAsia="微软雅黑" w:hAnsi="微软雅黑"/>
          <w:sz w:val="24"/>
          <w:szCs w:val="24"/>
        </w:rPr>
        <w:t>委托</w:t>
      </w:r>
      <w:proofErr w:type="gramEnd"/>
      <w:r>
        <w:rPr>
          <w:rFonts w:ascii="微软雅黑" w:eastAsia="微软雅黑" w:hAnsi="微软雅黑"/>
          <w:sz w:val="24"/>
          <w:szCs w:val="24"/>
        </w:rPr>
        <w:t>代理的</w:t>
      </w:r>
      <w:r>
        <w:rPr>
          <w:rFonts w:ascii="微软雅黑" w:eastAsia="微软雅黑" w:hAnsi="微软雅黑" w:hint="eastAsia"/>
          <w:sz w:val="24"/>
          <w:szCs w:val="24"/>
        </w:rPr>
        <w:t>材料</w:t>
      </w:r>
      <w:r>
        <w:rPr>
          <w:rFonts w:ascii="微软雅黑" w:eastAsia="微软雅黑" w:hAnsi="微软雅黑"/>
          <w:sz w:val="24"/>
          <w:szCs w:val="24"/>
        </w:rPr>
        <w:t>。</w:t>
      </w:r>
    </w:p>
    <w:p w:rsidR="00C80F11" w:rsidRDefault="00C80F11" w:rsidP="00C80F11">
      <w:pPr>
        <w:pStyle w:val="af4"/>
        <w:spacing w:line="240" w:lineRule="auto"/>
        <w:ind w:left="420" w:firstLineChars="0" w:firstLine="0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送达</w:t>
      </w:r>
      <w:r>
        <w:rPr>
          <w:rFonts w:ascii="微软雅黑" w:eastAsia="微软雅黑" w:hAnsi="微软雅黑"/>
          <w:sz w:val="24"/>
          <w:szCs w:val="24"/>
        </w:rPr>
        <w:t>回证、案件材料、</w:t>
      </w:r>
      <w:r>
        <w:rPr>
          <w:rFonts w:ascii="微软雅黑" w:eastAsia="微软雅黑" w:hAnsi="微软雅黑" w:hint="eastAsia"/>
          <w:sz w:val="24"/>
          <w:szCs w:val="24"/>
        </w:rPr>
        <w:t>其他</w:t>
      </w:r>
      <w:r>
        <w:rPr>
          <w:rFonts w:ascii="微软雅黑" w:eastAsia="微软雅黑" w:hAnsi="微软雅黑"/>
          <w:sz w:val="24"/>
          <w:szCs w:val="24"/>
        </w:rPr>
        <w:t>材料：</w:t>
      </w:r>
      <w:r>
        <w:rPr>
          <w:rFonts w:ascii="微软雅黑" w:eastAsia="微软雅黑" w:hAnsi="微软雅黑" w:hint="eastAsia"/>
          <w:sz w:val="24"/>
          <w:szCs w:val="24"/>
        </w:rPr>
        <w:t>上传对应的</w:t>
      </w:r>
      <w:r>
        <w:rPr>
          <w:rFonts w:ascii="微软雅黑" w:eastAsia="微软雅黑" w:hAnsi="微软雅黑"/>
          <w:sz w:val="24"/>
          <w:szCs w:val="24"/>
        </w:rPr>
        <w:t>材料</w:t>
      </w:r>
      <w:r>
        <w:rPr>
          <w:rFonts w:ascii="微软雅黑" w:eastAsia="微软雅黑" w:hAnsi="微软雅黑" w:hint="eastAsia"/>
          <w:sz w:val="24"/>
          <w:szCs w:val="24"/>
        </w:rPr>
        <w:t>即可。</w:t>
      </w:r>
    </w:p>
    <w:p w:rsidR="00A451F0" w:rsidRDefault="00C80F11" w:rsidP="00A451F0">
      <w:pPr>
        <w:pStyle w:val="a2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lastRenderedPageBreak/>
        <w:t>信息</w:t>
      </w:r>
      <w:r>
        <w:rPr>
          <w:rFonts w:ascii="微软雅黑" w:eastAsia="微软雅黑" w:hAnsi="微软雅黑"/>
          <w:szCs w:val="24"/>
        </w:rPr>
        <w:t>填写完成后，点击提交后，</w:t>
      </w:r>
      <w:r>
        <w:rPr>
          <w:rFonts w:ascii="微软雅黑" w:eastAsia="微软雅黑" w:hAnsi="微软雅黑" w:hint="eastAsia"/>
          <w:szCs w:val="24"/>
        </w:rPr>
        <w:t>完成</w:t>
      </w:r>
      <w:r>
        <w:rPr>
          <w:rFonts w:ascii="微软雅黑" w:eastAsia="微软雅黑" w:hAnsi="微软雅黑"/>
          <w:szCs w:val="24"/>
        </w:rPr>
        <w:t>立案申请，等待法官进行审核</w:t>
      </w:r>
      <w:r>
        <w:rPr>
          <w:rFonts w:ascii="微软雅黑" w:eastAsia="微软雅黑" w:hAnsi="微软雅黑" w:hint="eastAsia"/>
          <w:szCs w:val="24"/>
        </w:rPr>
        <w:t>。</w:t>
      </w:r>
    </w:p>
    <w:p w:rsidR="00A451F0" w:rsidRDefault="00A451F0" w:rsidP="00A451F0">
      <w:pPr>
        <w:pStyle w:val="5"/>
      </w:pPr>
      <w:r>
        <w:rPr>
          <w:rFonts w:hint="eastAsia"/>
        </w:rPr>
        <w:t>风险评估</w:t>
      </w:r>
    </w:p>
    <w:p w:rsidR="001A754E" w:rsidRDefault="001A754E" w:rsidP="001A754E">
      <w:pPr>
        <w:numPr>
          <w:ilvl w:val="0"/>
          <w:numId w:val="4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szCs w:val="24"/>
        </w:rPr>
        <w:t>通过</w:t>
      </w:r>
      <w:r>
        <w:rPr>
          <w:rFonts w:ascii="微软雅黑" w:eastAsia="微软雅黑" w:hAnsi="微软雅黑" w:hint="eastAsia"/>
          <w:szCs w:val="24"/>
        </w:rPr>
        <w:t>手机</w:t>
      </w:r>
      <w:r>
        <w:rPr>
          <w:rFonts w:ascii="微软雅黑" w:eastAsia="微软雅黑" w:hAnsi="微软雅黑"/>
          <w:szCs w:val="24"/>
        </w:rPr>
        <w:t>填写诉讼信息，</w:t>
      </w:r>
      <w:r>
        <w:rPr>
          <w:rFonts w:ascii="微软雅黑" w:eastAsia="微软雅黑" w:hAnsi="微软雅黑" w:hint="eastAsia"/>
          <w:szCs w:val="24"/>
        </w:rPr>
        <w:t>对</w:t>
      </w:r>
      <w:r>
        <w:rPr>
          <w:rFonts w:ascii="微软雅黑" w:eastAsia="微软雅黑" w:hAnsi="微软雅黑"/>
          <w:szCs w:val="24"/>
        </w:rPr>
        <w:t>诉讼风险进行评估</w:t>
      </w:r>
      <w:r>
        <w:rPr>
          <w:rFonts w:ascii="微软雅黑" w:eastAsia="微软雅黑" w:hAnsi="微软雅黑" w:hint="eastAsia"/>
          <w:szCs w:val="24"/>
        </w:rPr>
        <w:t>并</w:t>
      </w:r>
      <w:r>
        <w:rPr>
          <w:rFonts w:ascii="微软雅黑" w:eastAsia="微软雅黑" w:hAnsi="微软雅黑"/>
          <w:szCs w:val="24"/>
        </w:rPr>
        <w:t>生成</w:t>
      </w:r>
      <w:r>
        <w:rPr>
          <w:rFonts w:ascii="微软雅黑" w:eastAsia="微软雅黑" w:hAnsi="微软雅黑" w:hint="eastAsia"/>
          <w:szCs w:val="24"/>
        </w:rPr>
        <w:t>评估</w:t>
      </w:r>
      <w:r>
        <w:rPr>
          <w:rFonts w:ascii="微软雅黑" w:eastAsia="微软雅黑" w:hAnsi="微软雅黑"/>
          <w:szCs w:val="24"/>
        </w:rPr>
        <w:t>报告。</w:t>
      </w:r>
    </w:p>
    <w:p w:rsidR="001A754E" w:rsidRPr="001A754E" w:rsidRDefault="001A754E" w:rsidP="001A754E">
      <w:pPr>
        <w:pStyle w:val="a2"/>
        <w:rPr>
          <w:rFonts w:hint="eastAsia"/>
        </w:rPr>
      </w:pPr>
    </w:p>
    <w:p w:rsidR="00A451F0" w:rsidRPr="00A451F0" w:rsidRDefault="00A451F0" w:rsidP="00A451F0">
      <w:pPr>
        <w:pStyle w:val="a2"/>
        <w:rPr>
          <w:rFonts w:hint="eastAsia"/>
        </w:rPr>
      </w:pPr>
      <w:r>
        <w:rPr>
          <w:rFonts w:hint="eastAsia"/>
        </w:rPr>
        <w:t xml:space="preserve"> </w:t>
      </w:r>
      <w:r>
        <w:t xml:space="preserve">        </w:t>
      </w:r>
      <w:r w:rsidRPr="00A451F0">
        <w:rPr>
          <w:noProof/>
        </w:rPr>
        <w:drawing>
          <wp:inline distT="0" distB="0" distL="0" distR="0">
            <wp:extent cx="2946400" cy="4615084"/>
            <wp:effectExtent l="0" t="0" r="6350" b="0"/>
            <wp:docPr id="19" name="图片 19" descr="C:\Users\huayu\AppData\Local\Temp\WeChat Files\bd2a807e001d34eb3fdd16e73db1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uayu\AppData\Local\Temp\WeChat Files\bd2a807e001d34eb3fdd16e73db120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942" cy="463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1F0" w:rsidRDefault="00A451F0" w:rsidP="00A451F0">
      <w:pPr>
        <w:pStyle w:val="5"/>
      </w:pPr>
      <w:r>
        <w:rPr>
          <w:rFonts w:hint="eastAsia"/>
        </w:rPr>
        <w:t>诉状制作</w:t>
      </w:r>
    </w:p>
    <w:p w:rsidR="001A754E" w:rsidRDefault="001A754E" w:rsidP="001A754E">
      <w:pPr>
        <w:numPr>
          <w:ilvl w:val="0"/>
          <w:numId w:val="4"/>
        </w:numPr>
        <w:spacing w:line="240" w:lineRule="auto"/>
        <w:rPr>
          <w:rFonts w:ascii="微软雅黑" w:eastAsia="微软雅黑" w:hAnsi="微软雅黑" w:hint="eastAsia"/>
          <w:szCs w:val="24"/>
        </w:rPr>
      </w:pPr>
      <w:bookmarkStart w:id="22" w:name="_GoBack"/>
      <w:bookmarkEnd w:id="22"/>
      <w:r>
        <w:rPr>
          <w:rFonts w:ascii="微软雅黑" w:eastAsia="微软雅黑" w:hAnsi="微软雅黑"/>
          <w:szCs w:val="24"/>
        </w:rPr>
        <w:t>通过手机</w:t>
      </w:r>
      <w:r>
        <w:rPr>
          <w:rFonts w:ascii="微软雅黑" w:eastAsia="微软雅黑" w:hAnsi="微软雅黑" w:hint="eastAsia"/>
          <w:szCs w:val="24"/>
        </w:rPr>
        <w:t>填写案件信息</w:t>
      </w:r>
      <w:r>
        <w:rPr>
          <w:rFonts w:ascii="微软雅黑" w:eastAsia="微软雅黑" w:hAnsi="微软雅黑"/>
          <w:szCs w:val="24"/>
        </w:rPr>
        <w:t>，</w:t>
      </w:r>
      <w:r>
        <w:rPr>
          <w:rFonts w:ascii="微软雅黑" w:eastAsia="微软雅黑" w:hAnsi="微软雅黑" w:hint="eastAsia"/>
          <w:szCs w:val="24"/>
        </w:rPr>
        <w:t>自动</w:t>
      </w:r>
      <w:r>
        <w:rPr>
          <w:rFonts w:ascii="微软雅黑" w:eastAsia="微软雅黑" w:hAnsi="微软雅黑"/>
          <w:szCs w:val="24"/>
        </w:rPr>
        <w:t>生成诉状</w:t>
      </w:r>
      <w:r>
        <w:rPr>
          <w:rFonts w:ascii="微软雅黑" w:eastAsia="微软雅黑" w:hAnsi="微软雅黑" w:hint="eastAsia"/>
          <w:szCs w:val="24"/>
        </w:rPr>
        <w:t>，</w:t>
      </w:r>
      <w:r>
        <w:rPr>
          <w:rFonts w:ascii="微软雅黑" w:eastAsia="微软雅黑" w:hAnsi="微软雅黑"/>
          <w:szCs w:val="24"/>
        </w:rPr>
        <w:t>用于立案申请。</w:t>
      </w:r>
    </w:p>
    <w:p w:rsidR="001A754E" w:rsidRPr="001A754E" w:rsidRDefault="001A754E" w:rsidP="001A754E">
      <w:pPr>
        <w:pStyle w:val="a2"/>
        <w:rPr>
          <w:rFonts w:hint="eastAsia"/>
        </w:rPr>
      </w:pPr>
    </w:p>
    <w:p w:rsidR="00A451F0" w:rsidRPr="00A451F0" w:rsidRDefault="00A451F0" w:rsidP="00A451F0">
      <w:pPr>
        <w:pStyle w:val="a2"/>
        <w:ind w:firstLineChars="700" w:firstLine="1680"/>
        <w:rPr>
          <w:rFonts w:hint="eastAsia"/>
        </w:rPr>
      </w:pPr>
      <w:r w:rsidRPr="00A451F0">
        <w:rPr>
          <w:noProof/>
        </w:rPr>
        <w:lastRenderedPageBreak/>
        <w:drawing>
          <wp:inline distT="0" distB="0" distL="0" distR="0">
            <wp:extent cx="3115734" cy="5555615"/>
            <wp:effectExtent l="0" t="0" r="8890" b="6985"/>
            <wp:docPr id="12" name="图片 12" descr="C:\Users\huayu\AppData\Local\Temp\WeChat Files\760194e798ffda1dbf57daa177d15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uayu\AppData\Local\Temp\WeChat Files\760194e798ffda1dbf57daa177d15d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647" cy="5567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4"/>
        <w:spacing w:line="240" w:lineRule="auto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我的案件</w:t>
      </w:r>
    </w:p>
    <w:p w:rsidR="00C80F11" w:rsidRDefault="00C80F11" w:rsidP="00C80F11">
      <w:pPr>
        <w:pStyle w:val="a2"/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用户在</w:t>
      </w:r>
      <w:r>
        <w:rPr>
          <w:rFonts w:ascii="微软雅黑" w:eastAsia="微软雅黑" w:hAnsi="微软雅黑"/>
          <w:szCs w:val="24"/>
        </w:rPr>
        <w:t>首页点击“</w:t>
      </w:r>
      <w:r>
        <w:rPr>
          <w:rFonts w:ascii="微软雅黑" w:eastAsia="微软雅黑" w:hAnsi="微软雅黑" w:hint="eastAsia"/>
          <w:szCs w:val="24"/>
        </w:rPr>
        <w:t>我的</w:t>
      </w:r>
      <w:r>
        <w:rPr>
          <w:rFonts w:ascii="微软雅黑" w:eastAsia="微软雅黑" w:hAnsi="微软雅黑"/>
          <w:szCs w:val="24"/>
        </w:rPr>
        <w:t>案件”，</w:t>
      </w:r>
      <w:r w:rsidR="0078776D">
        <w:rPr>
          <w:rFonts w:ascii="微软雅黑" w:eastAsia="微软雅黑" w:hAnsi="微软雅黑" w:hint="eastAsia"/>
          <w:szCs w:val="24"/>
        </w:rPr>
        <w:t>如图选择“审判案件”或“执行案件”点击确定，</w:t>
      </w:r>
      <w:r w:rsidR="003E06F1" w:rsidRPr="003E06F1">
        <w:rPr>
          <w:rFonts w:ascii="微软雅黑" w:eastAsia="微软雅黑" w:hAnsi="微软雅黑" w:hint="eastAsia"/>
          <w:szCs w:val="24"/>
        </w:rPr>
        <w:t>展示</w:t>
      </w:r>
      <w:r w:rsidR="00A730EB">
        <w:rPr>
          <w:rFonts w:ascii="微软雅黑" w:eastAsia="微软雅黑" w:hAnsi="微软雅黑" w:hint="eastAsia"/>
          <w:szCs w:val="24"/>
        </w:rPr>
        <w:t>未结</w:t>
      </w:r>
      <w:r>
        <w:rPr>
          <w:rFonts w:ascii="微软雅黑" w:eastAsia="微软雅黑" w:hAnsi="微软雅黑"/>
          <w:szCs w:val="24"/>
        </w:rPr>
        <w:t>案件</w:t>
      </w:r>
      <w:r w:rsidR="00A730EB">
        <w:rPr>
          <w:rFonts w:ascii="微软雅黑" w:eastAsia="微软雅黑" w:hAnsi="微软雅黑" w:hint="eastAsia"/>
          <w:szCs w:val="24"/>
        </w:rPr>
        <w:t>和已结案件</w:t>
      </w:r>
      <w:r>
        <w:rPr>
          <w:rFonts w:ascii="微软雅黑" w:eastAsia="微软雅黑" w:hAnsi="微软雅黑"/>
          <w:szCs w:val="24"/>
        </w:rPr>
        <w:t>。</w:t>
      </w:r>
    </w:p>
    <w:p w:rsidR="00C80F11" w:rsidRDefault="0078776D" w:rsidP="00C80F11">
      <w:pPr>
        <w:pStyle w:val="a2"/>
        <w:spacing w:line="240" w:lineRule="auto"/>
        <w:jc w:val="center"/>
        <w:rPr>
          <w:rFonts w:ascii="微软雅黑" w:eastAsia="微软雅黑" w:hAnsi="微软雅黑"/>
          <w:szCs w:val="24"/>
        </w:rPr>
      </w:pPr>
      <w:r w:rsidRPr="0078776D">
        <w:rPr>
          <w:rFonts w:ascii="微软雅黑" w:eastAsia="微软雅黑" w:hAnsi="微软雅黑"/>
          <w:noProof/>
          <w:szCs w:val="24"/>
        </w:rPr>
        <w:lastRenderedPageBreak/>
        <w:drawing>
          <wp:inline distT="0" distB="0" distL="0" distR="0">
            <wp:extent cx="2486025" cy="4335780"/>
            <wp:effectExtent l="0" t="0" r="9525" b="7620"/>
            <wp:docPr id="3" name="图片 3" descr="C:\Users\huayu\AppData\Local\Temp\WeChat Files\2c02954797692414b3d6d16fba7d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uayu\AppData\Local\Temp\WeChat Files\2c02954797692414b3d6d16fba7d00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98" cy="4416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70ACE3" wp14:editId="4EB70D14">
            <wp:extent cx="2362200" cy="4296846"/>
            <wp:effectExtent l="0" t="0" r="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375759" cy="432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a2"/>
        <w:numPr>
          <w:ilvl w:val="0"/>
          <w:numId w:val="12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点击列表</w:t>
      </w:r>
      <w:r>
        <w:rPr>
          <w:rFonts w:ascii="微软雅黑" w:eastAsia="微软雅黑" w:hAnsi="微软雅黑"/>
          <w:szCs w:val="24"/>
        </w:rPr>
        <w:t>中的案件，进入案件详情页面。</w:t>
      </w:r>
    </w:p>
    <w:p w:rsidR="00A730EB" w:rsidRDefault="00A730EB" w:rsidP="00C80F11">
      <w:pPr>
        <w:pStyle w:val="a2"/>
        <w:numPr>
          <w:ilvl w:val="0"/>
          <w:numId w:val="12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可以点击立案时间就行排列。</w:t>
      </w:r>
    </w:p>
    <w:p w:rsidR="00C80F11" w:rsidRDefault="00C80F11" w:rsidP="00C80F11">
      <w:pPr>
        <w:pStyle w:val="a2"/>
        <w:numPr>
          <w:ilvl w:val="0"/>
          <w:numId w:val="12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可</w:t>
      </w:r>
      <w:r>
        <w:rPr>
          <w:rFonts w:ascii="微软雅黑" w:eastAsia="微软雅黑" w:hAnsi="微软雅黑"/>
          <w:szCs w:val="24"/>
        </w:rPr>
        <w:t>通过上方的</w:t>
      </w:r>
      <w:r w:rsidR="00A730EB">
        <w:rPr>
          <w:rFonts w:ascii="微软雅黑" w:eastAsia="微软雅黑" w:hAnsi="微软雅黑" w:hint="eastAsia"/>
          <w:szCs w:val="24"/>
        </w:rPr>
        <w:t>搜索框</w:t>
      </w:r>
      <w:r w:rsidR="00A730EB">
        <w:rPr>
          <w:rFonts w:ascii="微软雅黑" w:eastAsia="微软雅黑" w:hAnsi="微软雅黑"/>
          <w:szCs w:val="24"/>
        </w:rPr>
        <w:t>对案件</w:t>
      </w:r>
      <w:r>
        <w:rPr>
          <w:rFonts w:ascii="微软雅黑" w:eastAsia="微软雅黑" w:hAnsi="微软雅黑"/>
          <w:szCs w:val="24"/>
        </w:rPr>
        <w:t>进行</w:t>
      </w:r>
      <w:r w:rsidR="00A730EB">
        <w:rPr>
          <w:rFonts w:ascii="微软雅黑" w:eastAsia="微软雅黑" w:hAnsi="微软雅黑" w:hint="eastAsia"/>
          <w:szCs w:val="24"/>
        </w:rPr>
        <w:t>检索</w:t>
      </w:r>
      <w:r>
        <w:rPr>
          <w:rFonts w:ascii="微软雅黑" w:eastAsia="微软雅黑" w:hAnsi="微软雅黑" w:hint="eastAsia"/>
          <w:szCs w:val="24"/>
        </w:rPr>
        <w:t>。</w:t>
      </w:r>
    </w:p>
    <w:p w:rsidR="00C80F11" w:rsidRDefault="00C80F11" w:rsidP="00C80F11">
      <w:pPr>
        <w:pStyle w:val="4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诉讼交费</w:t>
      </w:r>
    </w:p>
    <w:p w:rsidR="00C80F11" w:rsidRDefault="00C80F11" w:rsidP="007E3C06">
      <w:pPr>
        <w:pStyle w:val="a2"/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用户在</w:t>
      </w:r>
      <w:r>
        <w:rPr>
          <w:rFonts w:ascii="微软雅黑" w:eastAsia="微软雅黑" w:hAnsi="微软雅黑"/>
          <w:szCs w:val="24"/>
        </w:rPr>
        <w:t>首页点击“</w:t>
      </w:r>
      <w:r>
        <w:rPr>
          <w:rFonts w:ascii="微软雅黑" w:eastAsia="微软雅黑" w:hAnsi="微软雅黑" w:hint="eastAsia"/>
          <w:szCs w:val="24"/>
        </w:rPr>
        <w:t>诉讼交费</w:t>
      </w:r>
      <w:r>
        <w:rPr>
          <w:rFonts w:ascii="微软雅黑" w:eastAsia="微软雅黑" w:hAnsi="微软雅黑"/>
          <w:szCs w:val="24"/>
        </w:rPr>
        <w:t>”</w:t>
      </w:r>
      <w:r>
        <w:rPr>
          <w:rFonts w:ascii="微软雅黑" w:eastAsia="微软雅黑" w:hAnsi="微软雅黑" w:hint="eastAsia"/>
          <w:szCs w:val="24"/>
        </w:rPr>
        <w:t>，</w:t>
      </w:r>
      <w:r w:rsidR="00A730EB">
        <w:rPr>
          <w:rFonts w:ascii="微软雅黑" w:eastAsia="微软雅黑" w:hAnsi="微软雅黑" w:hint="eastAsia"/>
          <w:szCs w:val="24"/>
        </w:rPr>
        <w:t>提示即将打开“山东微法院”小程序，点击允许</w:t>
      </w:r>
      <w:r>
        <w:rPr>
          <w:rFonts w:ascii="微软雅黑" w:eastAsia="微软雅黑" w:hAnsi="微软雅黑"/>
          <w:szCs w:val="24"/>
        </w:rPr>
        <w:t>进入</w:t>
      </w:r>
      <w:r>
        <w:rPr>
          <w:rFonts w:ascii="微软雅黑" w:eastAsia="微软雅黑" w:hAnsi="微软雅黑" w:hint="eastAsia"/>
          <w:szCs w:val="24"/>
        </w:rPr>
        <w:t>诉讼</w:t>
      </w:r>
      <w:r>
        <w:rPr>
          <w:rFonts w:ascii="微软雅黑" w:eastAsia="微软雅黑" w:hAnsi="微软雅黑"/>
          <w:szCs w:val="24"/>
        </w:rPr>
        <w:t>交费</w:t>
      </w:r>
      <w:r>
        <w:rPr>
          <w:rFonts w:ascii="微软雅黑" w:eastAsia="微软雅黑" w:hAnsi="微软雅黑" w:hint="eastAsia"/>
          <w:szCs w:val="24"/>
        </w:rPr>
        <w:t>模块</w:t>
      </w:r>
      <w:r>
        <w:rPr>
          <w:rFonts w:ascii="微软雅黑" w:eastAsia="微软雅黑" w:hAnsi="微软雅黑"/>
          <w:szCs w:val="24"/>
        </w:rPr>
        <w:t>，</w:t>
      </w:r>
      <w:r>
        <w:rPr>
          <w:rFonts w:ascii="微软雅黑" w:eastAsia="微软雅黑" w:hAnsi="微软雅黑" w:hint="eastAsia"/>
          <w:szCs w:val="24"/>
        </w:rPr>
        <w:t>显示所有待交费、已交费，交费</w:t>
      </w:r>
      <w:r>
        <w:rPr>
          <w:rFonts w:ascii="微软雅黑" w:eastAsia="微软雅黑" w:hAnsi="微软雅黑"/>
          <w:szCs w:val="24"/>
        </w:rPr>
        <w:t>异常</w:t>
      </w:r>
      <w:r>
        <w:rPr>
          <w:rFonts w:ascii="微软雅黑" w:eastAsia="微软雅黑" w:hAnsi="微软雅黑" w:hint="eastAsia"/>
          <w:szCs w:val="24"/>
        </w:rPr>
        <w:t>的记录</w:t>
      </w:r>
      <w:r>
        <w:rPr>
          <w:rFonts w:ascii="微软雅黑" w:eastAsia="微软雅黑" w:hAnsi="微软雅黑"/>
          <w:szCs w:val="24"/>
        </w:rPr>
        <w:t>。如下图：</w:t>
      </w:r>
    </w:p>
    <w:p w:rsidR="00C80F11" w:rsidRDefault="00A730EB" w:rsidP="00C80F11">
      <w:pPr>
        <w:pStyle w:val="a2"/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15E007D9" wp14:editId="4CFB3E99">
            <wp:extent cx="2324100" cy="4047787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368616" cy="4125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3C06">
        <w:rPr>
          <w:noProof/>
        </w:rPr>
        <w:drawing>
          <wp:inline distT="0" distB="0" distL="0" distR="0" wp14:anchorId="500CE949" wp14:editId="07BF11EF">
            <wp:extent cx="2555593" cy="404749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565738" cy="4063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a2"/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展示具体</w:t>
      </w:r>
      <w:r>
        <w:rPr>
          <w:rFonts w:ascii="微软雅黑" w:eastAsia="微软雅黑" w:hAnsi="微软雅黑"/>
          <w:szCs w:val="24"/>
        </w:rPr>
        <w:t>要交费的</w:t>
      </w:r>
      <w:proofErr w:type="gramStart"/>
      <w:r>
        <w:rPr>
          <w:rFonts w:ascii="微软雅黑" w:eastAsia="微软雅黑" w:hAnsi="微软雅黑"/>
          <w:szCs w:val="24"/>
        </w:rPr>
        <w:t>案件</w:t>
      </w:r>
      <w:r>
        <w:rPr>
          <w:rFonts w:ascii="微软雅黑" w:eastAsia="微软雅黑" w:hAnsi="微软雅黑" w:hint="eastAsia"/>
          <w:szCs w:val="24"/>
        </w:rPr>
        <w:t>案</w:t>
      </w:r>
      <w:proofErr w:type="gramEnd"/>
      <w:r>
        <w:rPr>
          <w:rFonts w:ascii="微软雅黑" w:eastAsia="微软雅黑" w:hAnsi="微软雅黑" w:hint="eastAsia"/>
          <w:szCs w:val="24"/>
        </w:rPr>
        <w:t>号、交费人</w:t>
      </w:r>
      <w:r>
        <w:rPr>
          <w:rFonts w:ascii="微软雅黑" w:eastAsia="微软雅黑" w:hAnsi="微软雅黑"/>
          <w:szCs w:val="24"/>
        </w:rPr>
        <w:t>、</w:t>
      </w:r>
      <w:r>
        <w:rPr>
          <w:rFonts w:ascii="微软雅黑" w:eastAsia="微软雅黑" w:hAnsi="微软雅黑" w:hint="eastAsia"/>
          <w:szCs w:val="24"/>
        </w:rPr>
        <w:t>案件</w:t>
      </w:r>
      <w:r>
        <w:rPr>
          <w:rFonts w:ascii="微软雅黑" w:eastAsia="微软雅黑" w:hAnsi="微软雅黑"/>
          <w:szCs w:val="24"/>
        </w:rPr>
        <w:t>的经办法院、订单日期、交费类型及需要</w:t>
      </w:r>
      <w:r>
        <w:rPr>
          <w:rFonts w:ascii="微软雅黑" w:eastAsia="微软雅黑" w:hAnsi="微软雅黑" w:hint="eastAsia"/>
          <w:szCs w:val="24"/>
        </w:rPr>
        <w:t>交</w:t>
      </w:r>
      <w:r>
        <w:rPr>
          <w:rFonts w:ascii="微软雅黑" w:eastAsia="微软雅黑" w:hAnsi="微软雅黑"/>
          <w:szCs w:val="24"/>
        </w:rPr>
        <w:t>的金额，</w:t>
      </w:r>
      <w:r>
        <w:rPr>
          <w:rFonts w:ascii="微软雅黑" w:eastAsia="微软雅黑" w:hAnsi="微软雅黑" w:hint="eastAsia"/>
          <w:szCs w:val="24"/>
        </w:rPr>
        <w:t>核对</w:t>
      </w:r>
      <w:r>
        <w:rPr>
          <w:rFonts w:ascii="微软雅黑" w:eastAsia="微软雅黑" w:hAnsi="微软雅黑"/>
          <w:szCs w:val="24"/>
        </w:rPr>
        <w:t>无误后点击</w:t>
      </w:r>
      <w:r>
        <w:rPr>
          <w:rFonts w:ascii="微软雅黑" w:eastAsia="微软雅黑" w:hAnsi="微软雅黑" w:hint="eastAsia"/>
          <w:szCs w:val="24"/>
        </w:rPr>
        <w:t>“确认</w:t>
      </w:r>
      <w:r>
        <w:rPr>
          <w:rFonts w:ascii="微软雅黑" w:eastAsia="微软雅黑" w:hAnsi="微软雅黑"/>
          <w:szCs w:val="24"/>
        </w:rPr>
        <w:t>支付</w:t>
      </w:r>
      <w:r>
        <w:rPr>
          <w:rFonts w:ascii="微软雅黑" w:eastAsia="微软雅黑" w:hAnsi="微软雅黑" w:hint="eastAsia"/>
          <w:szCs w:val="24"/>
        </w:rPr>
        <w:t>”</w:t>
      </w:r>
      <w:r>
        <w:rPr>
          <w:rFonts w:ascii="微软雅黑" w:eastAsia="微软雅黑" w:hAnsi="微软雅黑"/>
          <w:szCs w:val="24"/>
        </w:rPr>
        <w:t>，进入光大银行的支付页面，如下图：</w:t>
      </w:r>
    </w:p>
    <w:p w:rsidR="00C80F11" w:rsidRDefault="00C80F11" w:rsidP="00C80F11">
      <w:pPr>
        <w:pStyle w:val="a2"/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3238500" cy="5476875"/>
            <wp:effectExtent l="0" t="0" r="0" b="952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47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a2"/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核对</w:t>
      </w:r>
      <w:r>
        <w:rPr>
          <w:rFonts w:ascii="微软雅黑" w:eastAsia="微软雅黑" w:hAnsi="微软雅黑"/>
          <w:szCs w:val="24"/>
        </w:rPr>
        <w:t>交款信息无误后，点击</w:t>
      </w:r>
      <w:r>
        <w:rPr>
          <w:rFonts w:ascii="微软雅黑" w:eastAsia="微软雅黑" w:hAnsi="微软雅黑" w:hint="eastAsia"/>
          <w:szCs w:val="24"/>
        </w:rPr>
        <w:t>“去支付”</w:t>
      </w:r>
      <w:r>
        <w:rPr>
          <w:rFonts w:ascii="微软雅黑" w:eastAsia="微软雅黑" w:hAnsi="微软雅黑"/>
          <w:szCs w:val="24"/>
        </w:rPr>
        <w:t>跳转到</w:t>
      </w:r>
      <w:r>
        <w:rPr>
          <w:rFonts w:ascii="微软雅黑" w:eastAsia="微软雅黑" w:hAnsi="微软雅黑" w:hint="eastAsia"/>
          <w:szCs w:val="24"/>
        </w:rPr>
        <w:t>云缴费官方小程序</w:t>
      </w:r>
      <w:r>
        <w:rPr>
          <w:rFonts w:ascii="微软雅黑" w:eastAsia="微软雅黑" w:hAnsi="微软雅黑"/>
          <w:szCs w:val="24"/>
        </w:rPr>
        <w:t>支付页面，</w:t>
      </w:r>
      <w:r>
        <w:rPr>
          <w:rFonts w:ascii="微软雅黑" w:eastAsia="微软雅黑" w:hAnsi="微软雅黑" w:hint="eastAsia"/>
          <w:szCs w:val="24"/>
        </w:rPr>
        <w:t>提示</w:t>
      </w:r>
      <w:r>
        <w:rPr>
          <w:rFonts w:ascii="微软雅黑" w:eastAsia="微软雅黑" w:hAnsi="微软雅黑"/>
          <w:szCs w:val="24"/>
        </w:rPr>
        <w:t>支付成功即完成支付。</w:t>
      </w:r>
    </w:p>
    <w:p w:rsidR="00C80F11" w:rsidRDefault="00C80F11" w:rsidP="00C80F11">
      <w:pPr>
        <w:pStyle w:val="a2"/>
        <w:spacing w:line="240" w:lineRule="auto"/>
        <w:jc w:val="center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noProof/>
          <w:szCs w:val="24"/>
        </w:rPr>
        <w:lastRenderedPageBreak/>
        <w:drawing>
          <wp:inline distT="0" distB="0" distL="0" distR="0">
            <wp:extent cx="3238500" cy="5476875"/>
            <wp:effectExtent l="0" t="0" r="0" b="9525"/>
            <wp:docPr id="27" name="图片 27" descr="208549eae8887f7795ed0b5d68e0bf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7" descr="208549eae8887f7795ed0b5d68e0bf2"/>
                    <pic:cNvPicPr preferRelativeResize="0">
                      <a:picLocks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47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a2"/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支付</w:t>
      </w:r>
      <w:r>
        <w:rPr>
          <w:rFonts w:ascii="微软雅黑" w:eastAsia="微软雅黑" w:hAnsi="微软雅黑"/>
          <w:szCs w:val="24"/>
        </w:rPr>
        <w:t>完成后，</w:t>
      </w:r>
      <w:r>
        <w:rPr>
          <w:rFonts w:ascii="微软雅黑" w:eastAsia="微软雅黑" w:hAnsi="微软雅黑" w:hint="eastAsia"/>
          <w:szCs w:val="24"/>
        </w:rPr>
        <w:t>该条</w:t>
      </w:r>
      <w:r>
        <w:rPr>
          <w:rFonts w:ascii="微软雅黑" w:eastAsia="微软雅黑" w:hAnsi="微软雅黑"/>
          <w:szCs w:val="24"/>
        </w:rPr>
        <w:t>交费</w:t>
      </w:r>
      <w:r>
        <w:rPr>
          <w:rFonts w:ascii="微软雅黑" w:eastAsia="微软雅黑" w:hAnsi="微软雅黑" w:hint="eastAsia"/>
          <w:szCs w:val="24"/>
        </w:rPr>
        <w:t>信息</w:t>
      </w:r>
      <w:r>
        <w:rPr>
          <w:rFonts w:ascii="微软雅黑" w:eastAsia="微软雅黑" w:hAnsi="微软雅黑"/>
          <w:szCs w:val="24"/>
        </w:rPr>
        <w:t>进入已</w:t>
      </w:r>
      <w:r>
        <w:rPr>
          <w:rFonts w:ascii="微软雅黑" w:eastAsia="微软雅黑" w:hAnsi="微软雅黑" w:hint="eastAsia"/>
          <w:szCs w:val="24"/>
        </w:rPr>
        <w:t>交费</w:t>
      </w:r>
      <w:r>
        <w:rPr>
          <w:rFonts w:ascii="微软雅黑" w:eastAsia="微软雅黑" w:hAnsi="微软雅黑"/>
          <w:szCs w:val="24"/>
        </w:rPr>
        <w:t>列表，</w:t>
      </w:r>
      <w:r>
        <w:rPr>
          <w:rFonts w:ascii="微软雅黑" w:eastAsia="微软雅黑" w:hAnsi="微软雅黑" w:hint="eastAsia"/>
          <w:szCs w:val="24"/>
        </w:rPr>
        <w:t>如下图</w:t>
      </w:r>
      <w:r>
        <w:rPr>
          <w:rFonts w:ascii="微软雅黑" w:eastAsia="微软雅黑" w:hAnsi="微软雅黑"/>
          <w:szCs w:val="24"/>
        </w:rPr>
        <w:t>：</w:t>
      </w:r>
    </w:p>
    <w:p w:rsidR="00C80F11" w:rsidRDefault="00C80F11" w:rsidP="00C80F11">
      <w:pPr>
        <w:pStyle w:val="a2"/>
        <w:spacing w:line="240" w:lineRule="auto"/>
        <w:jc w:val="center"/>
        <w:rPr>
          <w:rFonts w:ascii="微软雅黑" w:eastAsia="微软雅黑" w:hAnsi="微软雅黑"/>
          <w:szCs w:val="24"/>
        </w:rPr>
      </w:pPr>
      <w:r>
        <w:rPr>
          <w:noProof/>
        </w:rPr>
        <w:lastRenderedPageBreak/>
        <w:drawing>
          <wp:inline distT="0" distB="0" distL="0" distR="0">
            <wp:extent cx="3190875" cy="5200650"/>
            <wp:effectExtent l="0" t="0" r="9525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a2"/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点击已交费记录</w:t>
      </w:r>
      <w:r>
        <w:rPr>
          <w:rFonts w:ascii="微软雅黑" w:eastAsia="微软雅黑" w:hAnsi="微软雅黑"/>
          <w:szCs w:val="24"/>
        </w:rPr>
        <w:t>，进入</w:t>
      </w:r>
      <w:r>
        <w:rPr>
          <w:rFonts w:ascii="微软雅黑" w:eastAsia="微软雅黑" w:hAnsi="微软雅黑" w:hint="eastAsia"/>
          <w:szCs w:val="24"/>
        </w:rPr>
        <w:t>交费</w:t>
      </w:r>
      <w:r>
        <w:rPr>
          <w:rFonts w:ascii="微软雅黑" w:eastAsia="微软雅黑" w:hAnsi="微软雅黑"/>
          <w:szCs w:val="24"/>
        </w:rPr>
        <w:t>电子凭证页面，如下图：</w:t>
      </w:r>
    </w:p>
    <w:p w:rsidR="00C80F11" w:rsidRDefault="00C80F11" w:rsidP="007E3C06">
      <w:pPr>
        <w:pStyle w:val="a2"/>
        <w:spacing w:line="240" w:lineRule="auto"/>
        <w:jc w:val="center"/>
        <w:rPr>
          <w:rFonts w:ascii="微软雅黑" w:eastAsia="微软雅黑" w:hAnsi="微软雅黑"/>
          <w:szCs w:val="24"/>
        </w:rPr>
      </w:pPr>
      <w:r>
        <w:rPr>
          <w:noProof/>
        </w:rPr>
        <w:lastRenderedPageBreak/>
        <w:drawing>
          <wp:inline distT="0" distB="0" distL="0" distR="0">
            <wp:extent cx="3190875" cy="5629275"/>
            <wp:effectExtent l="0" t="0" r="9525" b="952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562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11" w:rsidRDefault="00C80F11" w:rsidP="007E3C06">
      <w:pPr>
        <w:pStyle w:val="a2"/>
        <w:spacing w:line="240" w:lineRule="auto"/>
        <w:ind w:firstLine="0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如果</w:t>
      </w:r>
      <w:r>
        <w:rPr>
          <w:rFonts w:ascii="微软雅黑" w:eastAsia="微软雅黑" w:hAnsi="微软雅黑"/>
          <w:szCs w:val="24"/>
        </w:rPr>
        <w:t>交费过程中出现异常，交费记录会展示在“</w:t>
      </w:r>
      <w:r>
        <w:rPr>
          <w:rFonts w:ascii="微软雅黑" w:eastAsia="微软雅黑" w:hAnsi="微软雅黑" w:hint="eastAsia"/>
          <w:szCs w:val="24"/>
        </w:rPr>
        <w:t>交费异常</w:t>
      </w:r>
      <w:r>
        <w:rPr>
          <w:rFonts w:ascii="微软雅黑" w:eastAsia="微软雅黑" w:hAnsi="微软雅黑"/>
          <w:szCs w:val="24"/>
        </w:rPr>
        <w:t>”</w:t>
      </w:r>
      <w:r>
        <w:rPr>
          <w:rFonts w:ascii="微软雅黑" w:eastAsia="微软雅黑" w:hAnsi="微软雅黑" w:hint="eastAsia"/>
          <w:szCs w:val="24"/>
        </w:rPr>
        <w:t>列表</w:t>
      </w:r>
      <w:r>
        <w:rPr>
          <w:rFonts w:ascii="微软雅黑" w:eastAsia="微软雅黑" w:hAnsi="微软雅黑"/>
          <w:szCs w:val="24"/>
        </w:rPr>
        <w:t>中，</w:t>
      </w:r>
      <w:r>
        <w:rPr>
          <w:rFonts w:ascii="微软雅黑" w:eastAsia="微软雅黑" w:hAnsi="微软雅黑" w:hint="eastAsia"/>
          <w:szCs w:val="24"/>
        </w:rPr>
        <w:t>等待</w:t>
      </w:r>
      <w:r>
        <w:rPr>
          <w:rFonts w:ascii="微软雅黑" w:eastAsia="微软雅黑" w:hAnsi="微软雅黑"/>
          <w:szCs w:val="24"/>
        </w:rPr>
        <w:t>后台处理</w:t>
      </w:r>
      <w:r>
        <w:rPr>
          <w:rFonts w:ascii="微软雅黑" w:eastAsia="微软雅黑" w:hAnsi="微软雅黑" w:hint="eastAsia"/>
          <w:szCs w:val="24"/>
        </w:rPr>
        <w:t>。</w:t>
      </w:r>
    </w:p>
    <w:p w:rsidR="00C80F11" w:rsidRDefault="00C80F11" w:rsidP="00C80F11">
      <w:pPr>
        <w:pStyle w:val="4"/>
        <w:spacing w:line="240" w:lineRule="auto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手机</w:t>
      </w:r>
      <w:r>
        <w:rPr>
          <w:rFonts w:ascii="微软雅黑" w:eastAsia="微软雅黑" w:hAnsi="微软雅黑"/>
          <w:sz w:val="24"/>
          <w:szCs w:val="24"/>
        </w:rPr>
        <w:t>阅卷</w:t>
      </w:r>
    </w:p>
    <w:p w:rsidR="00C80F11" w:rsidRDefault="00C80F11" w:rsidP="00C80F11">
      <w:pPr>
        <w:pStyle w:val="a2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用户</w:t>
      </w:r>
      <w:r>
        <w:rPr>
          <w:rFonts w:ascii="微软雅黑" w:eastAsia="微软雅黑" w:hAnsi="微软雅黑"/>
          <w:szCs w:val="24"/>
        </w:rPr>
        <w:t>在</w:t>
      </w:r>
      <w:r>
        <w:rPr>
          <w:rFonts w:ascii="微软雅黑" w:eastAsia="微软雅黑" w:hAnsi="微软雅黑" w:hint="eastAsia"/>
          <w:szCs w:val="24"/>
        </w:rPr>
        <w:t>首页</w:t>
      </w:r>
      <w:r>
        <w:rPr>
          <w:rFonts w:ascii="微软雅黑" w:eastAsia="微软雅黑" w:hAnsi="微软雅黑"/>
          <w:szCs w:val="24"/>
        </w:rPr>
        <w:t>点击“</w:t>
      </w:r>
      <w:r>
        <w:rPr>
          <w:rFonts w:ascii="微软雅黑" w:eastAsia="微软雅黑" w:hAnsi="微软雅黑" w:hint="eastAsia"/>
          <w:szCs w:val="24"/>
        </w:rPr>
        <w:t>手机</w:t>
      </w:r>
      <w:r>
        <w:rPr>
          <w:rFonts w:ascii="微软雅黑" w:eastAsia="微软雅黑" w:hAnsi="微软雅黑"/>
          <w:szCs w:val="24"/>
        </w:rPr>
        <w:t>阅卷”</w:t>
      </w:r>
      <w:r>
        <w:rPr>
          <w:rFonts w:ascii="微软雅黑" w:eastAsia="微软雅黑" w:hAnsi="微软雅黑" w:hint="eastAsia"/>
          <w:szCs w:val="24"/>
        </w:rPr>
        <w:t>，进入手机</w:t>
      </w:r>
      <w:r>
        <w:rPr>
          <w:rFonts w:ascii="微软雅黑" w:eastAsia="微软雅黑" w:hAnsi="微软雅黑"/>
          <w:szCs w:val="24"/>
        </w:rPr>
        <w:t>阅卷申请</w:t>
      </w:r>
      <w:r>
        <w:rPr>
          <w:rFonts w:ascii="微软雅黑" w:eastAsia="微软雅黑" w:hAnsi="微软雅黑" w:hint="eastAsia"/>
          <w:szCs w:val="24"/>
        </w:rPr>
        <w:t>列表</w:t>
      </w:r>
      <w:r>
        <w:rPr>
          <w:rFonts w:ascii="微软雅黑" w:eastAsia="微软雅黑" w:hAnsi="微软雅黑"/>
          <w:szCs w:val="24"/>
        </w:rPr>
        <w:t>，</w:t>
      </w:r>
      <w:r>
        <w:rPr>
          <w:rFonts w:ascii="微软雅黑" w:eastAsia="微软雅黑" w:hAnsi="微软雅黑" w:hint="eastAsia"/>
          <w:szCs w:val="24"/>
        </w:rPr>
        <w:t>展示当前登录人提交</w:t>
      </w:r>
      <w:r>
        <w:rPr>
          <w:rFonts w:ascii="微软雅黑" w:eastAsia="微软雅黑" w:hAnsi="微软雅黑"/>
          <w:szCs w:val="24"/>
        </w:rPr>
        <w:t>过的阅卷申请，如下图：</w:t>
      </w:r>
    </w:p>
    <w:p w:rsidR="00C80F11" w:rsidRDefault="00C80F11" w:rsidP="00C80F11">
      <w:pPr>
        <w:pStyle w:val="a2"/>
        <w:jc w:val="center"/>
      </w:pPr>
      <w:r>
        <w:rPr>
          <w:noProof/>
        </w:rPr>
        <w:lastRenderedPageBreak/>
        <w:drawing>
          <wp:inline distT="0" distB="0" distL="0" distR="0">
            <wp:extent cx="3190875" cy="5610225"/>
            <wp:effectExtent l="0" t="0" r="9525" b="952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561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a2"/>
        <w:numPr>
          <w:ilvl w:val="0"/>
          <w:numId w:val="13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提交后的阅卷申请，点击列表进入查看申请阅卷时填写的信息。</w:t>
      </w:r>
    </w:p>
    <w:p w:rsidR="00C80F11" w:rsidRDefault="00C80F11" w:rsidP="00C80F11">
      <w:pPr>
        <w:pStyle w:val="a2"/>
        <w:numPr>
          <w:ilvl w:val="0"/>
          <w:numId w:val="13"/>
        </w:numPr>
        <w:spacing w:line="240" w:lineRule="auto"/>
        <w:jc w:val="left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提交后的阅卷申请，如果申请的案件没有公开卷宗或者公开卷宗还未到手机端时，会展示“暂无卷宗数据”；公开卷宗到手机端后，点击“查看卷宗”进入卷宗预览页面，如下图：</w:t>
      </w:r>
    </w:p>
    <w:p w:rsidR="00C80F11" w:rsidRDefault="00C80F11" w:rsidP="00C80F11">
      <w:pPr>
        <w:pStyle w:val="a2"/>
        <w:spacing w:line="240" w:lineRule="auto"/>
        <w:ind w:firstLine="0"/>
        <w:jc w:val="center"/>
        <w:rPr>
          <w:rFonts w:ascii="微软雅黑" w:eastAsia="微软雅黑" w:hAnsi="微软雅黑"/>
          <w:szCs w:val="24"/>
        </w:rPr>
      </w:pPr>
      <w:r>
        <w:rPr>
          <w:noProof/>
        </w:rPr>
        <w:lastRenderedPageBreak/>
        <w:drawing>
          <wp:inline distT="0" distB="0" distL="0" distR="0">
            <wp:extent cx="3190875" cy="5781675"/>
            <wp:effectExtent l="0" t="0" r="9525" b="952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578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a2"/>
        <w:spacing w:line="240" w:lineRule="auto"/>
        <w:ind w:firstLineChars="200" w:firstLine="480"/>
        <w:jc w:val="left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点击</w:t>
      </w:r>
      <w:r>
        <w:rPr>
          <w:rFonts w:ascii="微软雅黑" w:eastAsia="微软雅黑" w:hAnsi="微软雅黑"/>
          <w:szCs w:val="24"/>
        </w:rPr>
        <w:t>各类卷宗目录下的材料</w:t>
      </w:r>
      <w:r>
        <w:rPr>
          <w:rFonts w:ascii="微软雅黑" w:eastAsia="微软雅黑" w:hAnsi="微软雅黑" w:hint="eastAsia"/>
          <w:szCs w:val="24"/>
        </w:rPr>
        <w:t>即可</w:t>
      </w:r>
      <w:r>
        <w:rPr>
          <w:rFonts w:ascii="微软雅黑" w:eastAsia="微软雅黑" w:hAnsi="微软雅黑"/>
          <w:szCs w:val="24"/>
        </w:rPr>
        <w:t>预览卷宗。</w:t>
      </w:r>
    </w:p>
    <w:p w:rsidR="00C80F11" w:rsidRDefault="00C80F11" w:rsidP="00C80F11">
      <w:pPr>
        <w:pStyle w:val="4"/>
        <w:spacing w:line="240" w:lineRule="auto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计算工具</w:t>
      </w:r>
    </w:p>
    <w:p w:rsidR="00C80F11" w:rsidRDefault="00C80F11" w:rsidP="00C80F11">
      <w:pPr>
        <w:pStyle w:val="a2"/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用户在首页点击计算工具，页面弹出计算</w:t>
      </w:r>
      <w:r>
        <w:rPr>
          <w:rFonts w:ascii="微软雅黑" w:eastAsia="微软雅黑" w:hAnsi="微软雅黑"/>
          <w:szCs w:val="24"/>
        </w:rPr>
        <w:t>工具类型及智能问答</w:t>
      </w:r>
      <w:r>
        <w:rPr>
          <w:rFonts w:ascii="微软雅黑" w:eastAsia="微软雅黑" w:hAnsi="微软雅黑" w:hint="eastAsia"/>
          <w:szCs w:val="24"/>
        </w:rPr>
        <w:t>；目前支持诉讼费用计算、人身损害计算器。如下图所示：</w:t>
      </w:r>
    </w:p>
    <w:p w:rsidR="00C80F11" w:rsidRDefault="00C80F11" w:rsidP="00C80F11">
      <w:pPr>
        <w:pStyle w:val="a2"/>
        <w:spacing w:line="240" w:lineRule="auto"/>
        <w:jc w:val="center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noProof/>
          <w:szCs w:val="24"/>
        </w:rPr>
        <w:lastRenderedPageBreak/>
        <w:drawing>
          <wp:inline distT="0" distB="0" distL="0" distR="0">
            <wp:extent cx="3219450" cy="5724525"/>
            <wp:effectExtent l="0" t="0" r="0" b="9525"/>
            <wp:docPr id="22" name="图片 22" descr="d958d029ea3c47c3a42d32d65c672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3" descr="d958d029ea3c47c3a42d32d65c67239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a2"/>
        <w:numPr>
          <w:ilvl w:val="0"/>
          <w:numId w:val="14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诉讼</w:t>
      </w:r>
      <w:r>
        <w:rPr>
          <w:rFonts w:ascii="微软雅黑" w:eastAsia="微软雅黑" w:hAnsi="微软雅黑"/>
          <w:szCs w:val="24"/>
        </w:rPr>
        <w:t>费用计算</w:t>
      </w:r>
      <w:r>
        <w:rPr>
          <w:rFonts w:ascii="微软雅黑" w:eastAsia="微软雅黑" w:hAnsi="微软雅黑" w:hint="eastAsia"/>
          <w:szCs w:val="24"/>
        </w:rPr>
        <w:t>-</w:t>
      </w:r>
      <w:r>
        <w:rPr>
          <w:rFonts w:ascii="微软雅黑" w:eastAsia="微软雅黑" w:hAnsi="微软雅黑"/>
          <w:szCs w:val="24"/>
        </w:rPr>
        <w:t>-</w:t>
      </w:r>
      <w:r>
        <w:rPr>
          <w:rFonts w:ascii="微软雅黑" w:eastAsia="微软雅黑" w:hAnsi="微软雅黑" w:hint="eastAsia"/>
          <w:szCs w:val="24"/>
        </w:rPr>
        <w:t>根据案件</w:t>
      </w:r>
      <w:r>
        <w:rPr>
          <w:rFonts w:ascii="微软雅黑" w:eastAsia="微软雅黑" w:hAnsi="微软雅黑"/>
          <w:szCs w:val="24"/>
        </w:rPr>
        <w:t>类型、</w:t>
      </w:r>
      <w:r>
        <w:rPr>
          <w:rFonts w:ascii="微软雅黑" w:eastAsia="微软雅黑" w:hAnsi="微软雅黑" w:hint="eastAsia"/>
          <w:szCs w:val="24"/>
        </w:rPr>
        <w:t>案件审判</w:t>
      </w:r>
      <w:r>
        <w:rPr>
          <w:rFonts w:ascii="微软雅黑" w:eastAsia="微软雅黑" w:hAnsi="微软雅黑"/>
          <w:szCs w:val="24"/>
        </w:rPr>
        <w:t>程序、</w:t>
      </w:r>
      <w:r>
        <w:rPr>
          <w:rFonts w:ascii="微软雅黑" w:eastAsia="微软雅黑" w:hAnsi="微软雅黑" w:hint="eastAsia"/>
          <w:szCs w:val="24"/>
        </w:rPr>
        <w:t>标的</w:t>
      </w:r>
      <w:r>
        <w:rPr>
          <w:rFonts w:ascii="微软雅黑" w:eastAsia="微软雅黑" w:hAnsi="微软雅黑"/>
          <w:szCs w:val="24"/>
        </w:rPr>
        <w:t>（</w:t>
      </w:r>
      <w:r>
        <w:rPr>
          <w:rFonts w:ascii="微软雅黑" w:eastAsia="微软雅黑" w:hAnsi="微软雅黑" w:hint="eastAsia"/>
          <w:szCs w:val="24"/>
        </w:rPr>
        <w:t>约定</w:t>
      </w:r>
      <w:r>
        <w:rPr>
          <w:rFonts w:ascii="微软雅黑" w:eastAsia="微软雅黑" w:hAnsi="微软雅黑"/>
          <w:szCs w:val="24"/>
        </w:rPr>
        <w:t>的）</w:t>
      </w:r>
      <w:r>
        <w:rPr>
          <w:rFonts w:ascii="微软雅黑" w:eastAsia="微软雅黑" w:hAnsi="微软雅黑" w:hint="eastAsia"/>
          <w:szCs w:val="24"/>
        </w:rPr>
        <w:t>金额</w:t>
      </w:r>
      <w:r>
        <w:rPr>
          <w:rFonts w:ascii="微软雅黑" w:eastAsia="微软雅黑" w:hAnsi="微软雅黑"/>
          <w:szCs w:val="24"/>
        </w:rPr>
        <w:t>计算诉讼费，如下图：</w:t>
      </w:r>
    </w:p>
    <w:p w:rsidR="00C80F11" w:rsidRDefault="00C80F11" w:rsidP="00C80F11">
      <w:pPr>
        <w:pStyle w:val="a2"/>
        <w:spacing w:line="240" w:lineRule="auto"/>
        <w:ind w:left="902" w:firstLine="0"/>
        <w:jc w:val="center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noProof/>
          <w:szCs w:val="24"/>
        </w:rPr>
        <w:lastRenderedPageBreak/>
        <w:drawing>
          <wp:inline distT="0" distB="0" distL="0" distR="0">
            <wp:extent cx="3209925" cy="5734050"/>
            <wp:effectExtent l="0" t="0" r="9525" b="0"/>
            <wp:docPr id="21" name="图片 21" descr="e9411384a40a42d7b61ff1597b7250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4" descr="e9411384a40a42d7b61ff1597b72500b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a2"/>
        <w:numPr>
          <w:ilvl w:val="0"/>
          <w:numId w:val="14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人身</w:t>
      </w:r>
      <w:r>
        <w:rPr>
          <w:rFonts w:ascii="微软雅黑" w:eastAsia="微软雅黑" w:hAnsi="微软雅黑"/>
          <w:szCs w:val="24"/>
        </w:rPr>
        <w:t>伤害计算器</w:t>
      </w:r>
      <w:r>
        <w:rPr>
          <w:rFonts w:ascii="微软雅黑" w:eastAsia="微软雅黑" w:hAnsi="微软雅黑" w:hint="eastAsia"/>
          <w:szCs w:val="24"/>
        </w:rPr>
        <w:t>-</w:t>
      </w:r>
      <w:r>
        <w:rPr>
          <w:rFonts w:ascii="微软雅黑" w:eastAsia="微软雅黑" w:hAnsi="微软雅黑"/>
          <w:szCs w:val="24"/>
        </w:rPr>
        <w:t>-根据伤害</w:t>
      </w:r>
      <w:r>
        <w:rPr>
          <w:rFonts w:ascii="微软雅黑" w:eastAsia="微软雅黑" w:hAnsi="微软雅黑" w:hint="eastAsia"/>
          <w:szCs w:val="24"/>
        </w:rPr>
        <w:t>程度</w:t>
      </w:r>
      <w:r>
        <w:rPr>
          <w:rFonts w:ascii="微软雅黑" w:eastAsia="微软雅黑" w:hAnsi="微软雅黑"/>
          <w:szCs w:val="24"/>
        </w:rPr>
        <w:t>及</w:t>
      </w:r>
      <w:r>
        <w:rPr>
          <w:rFonts w:ascii="微软雅黑" w:eastAsia="微软雅黑" w:hAnsi="微软雅黑" w:hint="eastAsia"/>
          <w:szCs w:val="24"/>
        </w:rPr>
        <w:t>产生</w:t>
      </w:r>
      <w:r>
        <w:rPr>
          <w:rFonts w:ascii="微软雅黑" w:eastAsia="微软雅黑" w:hAnsi="微软雅黑"/>
          <w:szCs w:val="24"/>
        </w:rPr>
        <w:t>的各类费用</w:t>
      </w:r>
      <w:r>
        <w:rPr>
          <w:rFonts w:ascii="微软雅黑" w:eastAsia="微软雅黑" w:hAnsi="微软雅黑" w:hint="eastAsia"/>
          <w:szCs w:val="24"/>
        </w:rPr>
        <w:t>和</w:t>
      </w:r>
      <w:r>
        <w:rPr>
          <w:rFonts w:ascii="微软雅黑" w:eastAsia="微软雅黑" w:hAnsi="微软雅黑"/>
          <w:szCs w:val="24"/>
        </w:rPr>
        <w:t>其他误工信息</w:t>
      </w:r>
      <w:r>
        <w:rPr>
          <w:rFonts w:ascii="微软雅黑" w:eastAsia="微软雅黑" w:hAnsi="微软雅黑" w:hint="eastAsia"/>
          <w:szCs w:val="24"/>
        </w:rPr>
        <w:t>计算</w:t>
      </w:r>
      <w:r>
        <w:rPr>
          <w:rFonts w:ascii="微软雅黑" w:eastAsia="微软雅黑" w:hAnsi="微软雅黑"/>
          <w:szCs w:val="24"/>
        </w:rPr>
        <w:t>赔偿费用</w:t>
      </w:r>
      <w:r>
        <w:rPr>
          <w:rFonts w:ascii="微软雅黑" w:eastAsia="微软雅黑" w:hAnsi="微软雅黑" w:hint="eastAsia"/>
          <w:szCs w:val="24"/>
        </w:rPr>
        <w:t>，</w:t>
      </w:r>
      <w:r>
        <w:rPr>
          <w:rFonts w:ascii="微软雅黑" w:eastAsia="微软雅黑" w:hAnsi="微软雅黑"/>
          <w:szCs w:val="24"/>
        </w:rPr>
        <w:t>如下图：</w:t>
      </w:r>
    </w:p>
    <w:p w:rsidR="00C80F11" w:rsidRDefault="00C80F11" w:rsidP="00086A78">
      <w:pPr>
        <w:pStyle w:val="a2"/>
        <w:spacing w:line="240" w:lineRule="auto"/>
        <w:ind w:left="902" w:firstLine="0"/>
        <w:jc w:val="center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/>
          <w:noProof/>
          <w:szCs w:val="24"/>
        </w:rPr>
        <w:lastRenderedPageBreak/>
        <w:drawing>
          <wp:inline distT="0" distB="0" distL="0" distR="0">
            <wp:extent cx="3200400" cy="5619750"/>
            <wp:effectExtent l="0" t="0" r="0" b="0"/>
            <wp:docPr id="20" name="图片 20" descr="89a4fb309e8047b9b70e36ee9a2302f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5" descr="89a4fb309e8047b9b70e36ee9a2302f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561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A78" w:rsidRDefault="00086A78" w:rsidP="00C80F11">
      <w:pPr>
        <w:pStyle w:val="4"/>
        <w:spacing w:line="240" w:lineRule="auto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智能问答</w:t>
      </w:r>
    </w:p>
    <w:p w:rsidR="00086A78" w:rsidRDefault="00086A78" w:rsidP="00086A78">
      <w:pPr>
        <w:pStyle w:val="a2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用户在</w:t>
      </w:r>
      <w:r>
        <w:rPr>
          <w:rFonts w:ascii="微软雅黑" w:eastAsia="微软雅黑" w:hAnsi="微软雅黑"/>
          <w:szCs w:val="24"/>
        </w:rPr>
        <w:t>诉讼</w:t>
      </w:r>
      <w:r>
        <w:rPr>
          <w:rFonts w:ascii="微软雅黑" w:eastAsia="微软雅黑" w:hAnsi="微软雅黑" w:hint="eastAsia"/>
          <w:szCs w:val="24"/>
        </w:rPr>
        <w:t>过程中</w:t>
      </w:r>
      <w:r>
        <w:rPr>
          <w:rFonts w:ascii="微软雅黑" w:eastAsia="微软雅黑" w:hAnsi="微软雅黑"/>
          <w:szCs w:val="24"/>
        </w:rPr>
        <w:t>的疑问，可以通过</w:t>
      </w:r>
      <w:r>
        <w:rPr>
          <w:rFonts w:ascii="微软雅黑" w:eastAsia="微软雅黑" w:hAnsi="微软雅黑" w:hint="eastAsia"/>
          <w:szCs w:val="24"/>
        </w:rPr>
        <w:t>小法管家小程序</w:t>
      </w:r>
      <w:r>
        <w:rPr>
          <w:rFonts w:ascii="微软雅黑" w:eastAsia="微软雅黑" w:hAnsi="微软雅黑"/>
          <w:szCs w:val="24"/>
        </w:rPr>
        <w:t>进行解答。如下图：</w:t>
      </w:r>
    </w:p>
    <w:p w:rsidR="00086A78" w:rsidRPr="00086A78" w:rsidRDefault="00970E8C" w:rsidP="00086A78">
      <w:pPr>
        <w:pStyle w:val="a2"/>
      </w:pPr>
      <w:r>
        <w:rPr>
          <w:noProof/>
        </w:rPr>
        <w:lastRenderedPageBreak/>
        <w:drawing>
          <wp:inline distT="0" distB="0" distL="0" distR="0" wp14:anchorId="66B8D6DA" wp14:editId="61F30FA4">
            <wp:extent cx="2133600" cy="4238901"/>
            <wp:effectExtent l="0" t="0" r="0" b="952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140862" cy="425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13D2ED" wp14:editId="6B4899F5">
            <wp:extent cx="2221230" cy="4342868"/>
            <wp:effectExtent l="0" t="0" r="7620" b="63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227323" cy="4354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4"/>
        <w:spacing w:line="240" w:lineRule="auto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法规查询</w:t>
      </w:r>
    </w:p>
    <w:p w:rsidR="00C80F11" w:rsidRDefault="00C80F11" w:rsidP="00C80F11">
      <w:pPr>
        <w:pStyle w:val="a2"/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用户在首页中</w:t>
      </w:r>
      <w:proofErr w:type="gramStart"/>
      <w:r>
        <w:rPr>
          <w:rFonts w:ascii="微软雅黑" w:eastAsia="微软雅黑" w:hAnsi="微软雅黑" w:hint="eastAsia"/>
          <w:szCs w:val="24"/>
        </w:rPr>
        <w:t>点击法规</w:t>
      </w:r>
      <w:proofErr w:type="gramEnd"/>
      <w:r>
        <w:rPr>
          <w:rFonts w:ascii="微软雅黑" w:eastAsia="微软雅黑" w:hAnsi="微软雅黑" w:hint="eastAsia"/>
          <w:szCs w:val="24"/>
        </w:rPr>
        <w:t>查询，页面</w:t>
      </w:r>
      <w:proofErr w:type="gramStart"/>
      <w:r>
        <w:rPr>
          <w:rFonts w:ascii="微软雅黑" w:eastAsia="微软雅黑" w:hAnsi="微软雅黑" w:hint="eastAsia"/>
          <w:szCs w:val="24"/>
        </w:rPr>
        <w:t>跳转至元典智库小</w:t>
      </w:r>
      <w:proofErr w:type="gramEnd"/>
      <w:r>
        <w:rPr>
          <w:rFonts w:ascii="微软雅黑" w:eastAsia="微软雅黑" w:hAnsi="微软雅黑" w:hint="eastAsia"/>
          <w:szCs w:val="24"/>
        </w:rPr>
        <w:t>程序，该用户可</w:t>
      </w:r>
      <w:r>
        <w:rPr>
          <w:rFonts w:ascii="微软雅黑" w:eastAsia="微软雅黑" w:hAnsi="微软雅黑"/>
          <w:szCs w:val="24"/>
        </w:rPr>
        <w:t>以</w:t>
      </w:r>
      <w:r>
        <w:rPr>
          <w:rFonts w:ascii="微软雅黑" w:eastAsia="微软雅黑" w:hAnsi="微软雅黑" w:hint="eastAsia"/>
          <w:szCs w:val="24"/>
        </w:rPr>
        <w:t>对已经宣判案件进行查询，通过关键词、</w:t>
      </w:r>
      <w:r>
        <w:rPr>
          <w:rFonts w:ascii="微软雅黑" w:eastAsia="微软雅黑" w:hAnsi="微软雅黑"/>
          <w:szCs w:val="24"/>
        </w:rPr>
        <w:t>案由及要素</w:t>
      </w:r>
      <w:r>
        <w:rPr>
          <w:rFonts w:ascii="微软雅黑" w:eastAsia="微软雅黑" w:hAnsi="微软雅黑" w:hint="eastAsia"/>
          <w:szCs w:val="24"/>
        </w:rPr>
        <w:t>查看与自己类似的案件，对案件进行深入了解及判决内容分析；选择</w:t>
      </w:r>
      <w:r>
        <w:rPr>
          <w:rFonts w:ascii="微软雅黑" w:eastAsia="微软雅黑" w:hAnsi="微软雅黑"/>
          <w:szCs w:val="24"/>
        </w:rPr>
        <w:t>法规</w:t>
      </w:r>
      <w:r>
        <w:rPr>
          <w:rFonts w:ascii="微软雅黑" w:eastAsia="微软雅黑" w:hAnsi="微软雅黑" w:hint="eastAsia"/>
          <w:szCs w:val="24"/>
        </w:rPr>
        <w:t>页签</w:t>
      </w:r>
      <w:r>
        <w:rPr>
          <w:rFonts w:ascii="微软雅黑" w:eastAsia="微软雅黑" w:hAnsi="微软雅黑"/>
          <w:szCs w:val="24"/>
        </w:rPr>
        <w:t>后，</w:t>
      </w:r>
      <w:r>
        <w:rPr>
          <w:rFonts w:ascii="微软雅黑" w:eastAsia="微软雅黑" w:hAnsi="微软雅黑" w:hint="eastAsia"/>
          <w:szCs w:val="24"/>
        </w:rPr>
        <w:t>可以</w:t>
      </w:r>
      <w:r>
        <w:rPr>
          <w:rFonts w:ascii="微软雅黑" w:eastAsia="微软雅黑" w:hAnsi="微软雅黑"/>
          <w:szCs w:val="24"/>
        </w:rPr>
        <w:t>对</w:t>
      </w:r>
      <w:r>
        <w:rPr>
          <w:rFonts w:ascii="微软雅黑" w:eastAsia="微软雅黑" w:hAnsi="微软雅黑" w:hint="eastAsia"/>
          <w:szCs w:val="24"/>
        </w:rPr>
        <w:t>法规</w:t>
      </w:r>
      <w:r>
        <w:rPr>
          <w:rFonts w:ascii="微软雅黑" w:eastAsia="微软雅黑" w:hAnsi="微软雅黑"/>
          <w:szCs w:val="24"/>
        </w:rPr>
        <w:t>进行查询，通过关键字查询自己想要</w:t>
      </w:r>
      <w:r>
        <w:rPr>
          <w:rFonts w:ascii="微软雅黑" w:eastAsia="微软雅黑" w:hAnsi="微软雅黑" w:hint="eastAsia"/>
          <w:szCs w:val="24"/>
        </w:rPr>
        <w:t>了解的</w:t>
      </w:r>
      <w:r>
        <w:rPr>
          <w:rFonts w:ascii="微软雅黑" w:eastAsia="微软雅黑" w:hAnsi="微软雅黑"/>
          <w:szCs w:val="24"/>
        </w:rPr>
        <w:t>法规。</w:t>
      </w:r>
      <w:r>
        <w:rPr>
          <w:rFonts w:ascii="微软雅黑" w:eastAsia="微软雅黑" w:hAnsi="微软雅黑" w:hint="eastAsia"/>
          <w:szCs w:val="24"/>
        </w:rPr>
        <w:t>如下图：</w:t>
      </w:r>
    </w:p>
    <w:p w:rsidR="00C80F11" w:rsidRDefault="00C80F11" w:rsidP="00C80F11">
      <w:pPr>
        <w:pStyle w:val="a2"/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3209925" cy="5810250"/>
            <wp:effectExtent l="0" t="0" r="9525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581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4"/>
        <w:spacing w:line="240" w:lineRule="auto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法院</w:t>
      </w:r>
      <w:r>
        <w:rPr>
          <w:rFonts w:ascii="微软雅黑" w:eastAsia="微软雅黑" w:hAnsi="微软雅黑"/>
          <w:sz w:val="24"/>
          <w:szCs w:val="24"/>
        </w:rPr>
        <w:t>导航</w:t>
      </w:r>
    </w:p>
    <w:p w:rsidR="00C80F11" w:rsidRDefault="00C80F11" w:rsidP="00C80F11">
      <w:pPr>
        <w:pStyle w:val="a2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用户</w:t>
      </w:r>
      <w:r>
        <w:rPr>
          <w:rFonts w:ascii="微软雅黑" w:eastAsia="微软雅黑" w:hAnsi="微软雅黑"/>
          <w:szCs w:val="24"/>
        </w:rPr>
        <w:t>在首页点击“</w:t>
      </w:r>
      <w:r>
        <w:rPr>
          <w:rFonts w:ascii="微软雅黑" w:eastAsia="微软雅黑" w:hAnsi="微软雅黑" w:hint="eastAsia"/>
          <w:szCs w:val="24"/>
        </w:rPr>
        <w:t>法院</w:t>
      </w:r>
      <w:r>
        <w:rPr>
          <w:rFonts w:ascii="微软雅黑" w:eastAsia="微软雅黑" w:hAnsi="微软雅黑"/>
          <w:szCs w:val="24"/>
        </w:rPr>
        <w:t>导航”</w:t>
      </w:r>
      <w:r>
        <w:rPr>
          <w:rFonts w:ascii="微软雅黑" w:eastAsia="微软雅黑" w:hAnsi="微软雅黑" w:hint="eastAsia"/>
          <w:szCs w:val="24"/>
        </w:rPr>
        <w:t>，</w:t>
      </w:r>
      <w:r>
        <w:rPr>
          <w:rFonts w:ascii="微软雅黑" w:eastAsia="微软雅黑" w:hAnsi="微软雅黑"/>
          <w:szCs w:val="24"/>
        </w:rPr>
        <w:t>进入选择要导航的法院</w:t>
      </w:r>
      <w:r>
        <w:rPr>
          <w:rFonts w:ascii="微软雅黑" w:eastAsia="微软雅黑" w:hAnsi="微软雅黑" w:hint="eastAsia"/>
          <w:szCs w:val="24"/>
        </w:rPr>
        <w:t>法庭页面；</w:t>
      </w:r>
      <w:r>
        <w:rPr>
          <w:rFonts w:ascii="微软雅黑" w:eastAsia="微软雅黑" w:hAnsi="微软雅黑"/>
          <w:szCs w:val="24"/>
        </w:rPr>
        <w:t>可从当前位置导航到对应的</w:t>
      </w:r>
      <w:r>
        <w:rPr>
          <w:rFonts w:ascii="微软雅黑" w:eastAsia="微软雅黑" w:hAnsi="微软雅黑" w:hint="eastAsia"/>
          <w:szCs w:val="24"/>
        </w:rPr>
        <w:t>法院</w:t>
      </w:r>
      <w:r>
        <w:rPr>
          <w:rFonts w:ascii="微软雅黑" w:eastAsia="微软雅黑" w:hAnsi="微软雅黑"/>
          <w:szCs w:val="24"/>
        </w:rPr>
        <w:t>法庭</w:t>
      </w:r>
      <w:r>
        <w:rPr>
          <w:rFonts w:ascii="微软雅黑" w:eastAsia="微软雅黑" w:hAnsi="微软雅黑" w:hint="eastAsia"/>
          <w:szCs w:val="24"/>
        </w:rPr>
        <w:t>；也可以</w:t>
      </w:r>
      <w:r>
        <w:rPr>
          <w:rFonts w:ascii="微软雅黑" w:eastAsia="微软雅黑" w:hAnsi="微软雅黑"/>
          <w:szCs w:val="24"/>
        </w:rPr>
        <w:t>直接致电法院进行咨询</w:t>
      </w:r>
      <w:r>
        <w:rPr>
          <w:rFonts w:ascii="微软雅黑" w:eastAsia="微软雅黑" w:hAnsi="微软雅黑" w:hint="eastAsia"/>
          <w:szCs w:val="24"/>
        </w:rPr>
        <w:t>。</w:t>
      </w:r>
      <w:r>
        <w:rPr>
          <w:rFonts w:ascii="微软雅黑" w:eastAsia="微软雅黑" w:hAnsi="微软雅黑"/>
          <w:szCs w:val="24"/>
        </w:rPr>
        <w:t>如下图</w:t>
      </w:r>
      <w:r>
        <w:rPr>
          <w:rFonts w:ascii="微软雅黑" w:eastAsia="微软雅黑" w:hAnsi="微软雅黑" w:hint="eastAsia"/>
          <w:szCs w:val="24"/>
        </w:rPr>
        <w:t>：</w:t>
      </w:r>
    </w:p>
    <w:p w:rsidR="00C80F11" w:rsidRDefault="00C80F11" w:rsidP="00C80F11">
      <w:pPr>
        <w:pStyle w:val="a2"/>
        <w:jc w:val="center"/>
        <w:rPr>
          <w:rFonts w:ascii="微软雅黑" w:eastAsia="微软雅黑" w:hAnsi="微软雅黑"/>
          <w:szCs w:val="24"/>
        </w:rPr>
      </w:pPr>
      <w:r>
        <w:rPr>
          <w:noProof/>
        </w:rPr>
        <w:lastRenderedPageBreak/>
        <w:drawing>
          <wp:inline distT="0" distB="0" distL="0" distR="0">
            <wp:extent cx="3200400" cy="5819775"/>
            <wp:effectExtent l="0" t="0" r="0" b="952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581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11" w:rsidRDefault="00C80F11" w:rsidP="00C80F11">
      <w:pPr>
        <w:pStyle w:val="3"/>
        <w:spacing w:line="240" w:lineRule="auto"/>
        <w:rPr>
          <w:rFonts w:ascii="微软雅黑" w:eastAsia="微软雅黑" w:hAnsi="微软雅黑"/>
          <w:sz w:val="24"/>
          <w:szCs w:val="24"/>
        </w:rPr>
      </w:pPr>
      <w:bookmarkStart w:id="23" w:name="_Toc16668841"/>
      <w:bookmarkStart w:id="24" w:name="_Toc16668929"/>
      <w:bookmarkStart w:id="25" w:name="_Toc25589756"/>
      <w:r>
        <w:rPr>
          <w:rFonts w:ascii="微软雅黑" w:eastAsia="微软雅黑" w:hAnsi="微软雅黑" w:hint="eastAsia"/>
          <w:sz w:val="24"/>
          <w:szCs w:val="24"/>
        </w:rPr>
        <w:t>消息</w:t>
      </w:r>
      <w:bookmarkEnd w:id="23"/>
      <w:bookmarkEnd w:id="24"/>
      <w:bookmarkEnd w:id="25"/>
    </w:p>
    <w:p w:rsidR="00C80F11" w:rsidRDefault="005A3976" w:rsidP="00C80F11">
      <w:pPr>
        <w:pStyle w:val="a2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主要是审判案件和执行案件的消息通知和</w:t>
      </w:r>
      <w:r w:rsidR="00A33828" w:rsidRPr="00A33828">
        <w:rPr>
          <w:rFonts w:ascii="微软雅黑" w:eastAsia="微软雅黑" w:hAnsi="微软雅黑" w:hint="eastAsia"/>
          <w:szCs w:val="24"/>
        </w:rPr>
        <w:t>掌上法庭</w:t>
      </w:r>
      <w:r>
        <w:rPr>
          <w:rFonts w:ascii="微软雅黑" w:eastAsia="微软雅黑" w:hAnsi="微软雅黑" w:hint="eastAsia"/>
          <w:szCs w:val="24"/>
        </w:rPr>
        <w:t>的</w:t>
      </w:r>
      <w:r w:rsidR="00A33828" w:rsidRPr="00A33828">
        <w:rPr>
          <w:rFonts w:ascii="微软雅黑" w:eastAsia="微软雅黑" w:hAnsi="微软雅黑" w:hint="eastAsia"/>
          <w:szCs w:val="24"/>
        </w:rPr>
        <w:t>未读信息</w:t>
      </w:r>
      <w:r w:rsidR="00C80F11">
        <w:rPr>
          <w:rFonts w:ascii="微软雅黑" w:eastAsia="微软雅黑" w:hAnsi="微软雅黑"/>
          <w:szCs w:val="24"/>
        </w:rPr>
        <w:t>。</w:t>
      </w:r>
    </w:p>
    <w:p w:rsidR="00C80F11" w:rsidRDefault="00C80F11" w:rsidP="00C80F11">
      <w:pPr>
        <w:pStyle w:val="3"/>
        <w:spacing w:line="240" w:lineRule="auto"/>
        <w:rPr>
          <w:rFonts w:ascii="微软雅黑" w:eastAsia="微软雅黑" w:hAnsi="微软雅黑"/>
          <w:sz w:val="24"/>
          <w:szCs w:val="24"/>
        </w:rPr>
      </w:pPr>
      <w:bookmarkStart w:id="26" w:name="_Toc16668842"/>
      <w:bookmarkStart w:id="27" w:name="_Toc16668930"/>
      <w:bookmarkStart w:id="28" w:name="_Toc25589757"/>
      <w:r>
        <w:rPr>
          <w:rFonts w:ascii="微软雅黑" w:eastAsia="微软雅黑" w:hAnsi="微软雅黑" w:hint="eastAsia"/>
          <w:sz w:val="24"/>
          <w:szCs w:val="24"/>
        </w:rPr>
        <w:lastRenderedPageBreak/>
        <w:t>我的</w:t>
      </w:r>
      <w:bookmarkEnd w:id="26"/>
      <w:bookmarkEnd w:id="27"/>
      <w:bookmarkEnd w:id="28"/>
    </w:p>
    <w:p w:rsidR="00C80F11" w:rsidRDefault="006744C4" w:rsidP="006744C4">
      <w:pPr>
        <w:pStyle w:val="a2"/>
        <w:ind w:firstLineChars="500" w:firstLine="1200"/>
      </w:pPr>
      <w:r>
        <w:rPr>
          <w:noProof/>
        </w:rPr>
        <w:drawing>
          <wp:inline distT="0" distB="0" distL="0" distR="0" wp14:anchorId="3CE236E0" wp14:editId="739E889A">
            <wp:extent cx="3114423" cy="6000750"/>
            <wp:effectExtent l="0" t="0" r="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120704" cy="6012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F11" w:rsidRDefault="00C80F11" w:rsidP="006744C4">
      <w:pPr>
        <w:pStyle w:val="a2"/>
        <w:spacing w:line="240" w:lineRule="auto"/>
        <w:ind w:firstLine="0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“我的”</w:t>
      </w:r>
      <w:r>
        <w:rPr>
          <w:rFonts w:ascii="微软雅黑" w:eastAsia="微软雅黑" w:hAnsi="微软雅黑"/>
          <w:szCs w:val="24"/>
        </w:rPr>
        <w:t>功能展示如上图所示</w:t>
      </w:r>
      <w:r>
        <w:rPr>
          <w:rFonts w:ascii="微软雅黑" w:eastAsia="微软雅黑" w:hAnsi="微软雅黑" w:hint="eastAsia"/>
          <w:szCs w:val="24"/>
        </w:rPr>
        <w:t>。</w:t>
      </w:r>
    </w:p>
    <w:p w:rsidR="00C80F11" w:rsidRDefault="00C80F11" w:rsidP="009D72D6">
      <w:pPr>
        <w:pStyle w:val="a2"/>
        <w:ind w:firstLineChars="100" w:firstLine="240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目前</w:t>
      </w:r>
      <w:r>
        <w:rPr>
          <w:rFonts w:ascii="微软雅黑" w:eastAsia="微软雅黑" w:hAnsi="微软雅黑"/>
          <w:szCs w:val="24"/>
        </w:rPr>
        <w:t>支持功能：</w:t>
      </w:r>
      <w:r w:rsidR="004931F4">
        <w:rPr>
          <w:rFonts w:ascii="微软雅黑" w:eastAsia="微软雅黑" w:hAnsi="微软雅黑" w:hint="eastAsia"/>
          <w:szCs w:val="24"/>
        </w:rPr>
        <w:t>账号角色切换、</w:t>
      </w:r>
      <w:r w:rsidR="006744C4">
        <w:rPr>
          <w:rFonts w:ascii="微软雅黑" w:eastAsia="微软雅黑" w:hAnsi="微软雅黑" w:hint="eastAsia"/>
          <w:szCs w:val="24"/>
        </w:rPr>
        <w:t>审判案件、执行案件、我的文书、信息更新、退出重启</w:t>
      </w:r>
    </w:p>
    <w:p w:rsidR="00C80F11" w:rsidRDefault="006744C4" w:rsidP="00C80F11">
      <w:pPr>
        <w:pStyle w:val="4"/>
        <w:spacing w:line="240" w:lineRule="auto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账号角色切换</w:t>
      </w:r>
    </w:p>
    <w:p w:rsidR="00C80F11" w:rsidRDefault="00C80F11" w:rsidP="006744C4">
      <w:pPr>
        <w:pStyle w:val="a2"/>
        <w:ind w:firstLine="0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用户</w:t>
      </w:r>
      <w:r>
        <w:rPr>
          <w:rFonts w:ascii="微软雅黑" w:eastAsia="微软雅黑" w:hAnsi="微软雅黑"/>
          <w:szCs w:val="24"/>
        </w:rPr>
        <w:t>在“</w:t>
      </w:r>
      <w:r>
        <w:rPr>
          <w:rFonts w:ascii="微软雅黑" w:eastAsia="微软雅黑" w:hAnsi="微软雅黑" w:hint="eastAsia"/>
          <w:szCs w:val="24"/>
        </w:rPr>
        <w:t>我的</w:t>
      </w:r>
      <w:r>
        <w:rPr>
          <w:rFonts w:ascii="微软雅黑" w:eastAsia="微软雅黑" w:hAnsi="微软雅黑"/>
          <w:szCs w:val="24"/>
        </w:rPr>
        <w:t>”</w:t>
      </w:r>
      <w:r>
        <w:rPr>
          <w:rFonts w:ascii="微软雅黑" w:eastAsia="微软雅黑" w:hAnsi="微软雅黑" w:hint="eastAsia"/>
          <w:szCs w:val="24"/>
        </w:rPr>
        <w:t>页面</w:t>
      </w:r>
      <w:r>
        <w:rPr>
          <w:rFonts w:ascii="微软雅黑" w:eastAsia="微软雅黑" w:hAnsi="微软雅黑"/>
          <w:szCs w:val="24"/>
        </w:rPr>
        <w:t>右上角</w:t>
      </w:r>
      <w:r>
        <w:rPr>
          <w:rFonts w:ascii="微软雅黑" w:eastAsia="微软雅黑" w:hAnsi="微软雅黑" w:hint="eastAsia"/>
          <w:szCs w:val="24"/>
        </w:rPr>
        <w:t>点击</w:t>
      </w:r>
      <w:r w:rsidR="006744C4">
        <w:rPr>
          <w:rFonts w:ascii="微软雅黑" w:eastAsia="微软雅黑" w:hAnsi="微软雅黑" w:hint="eastAsia"/>
          <w:szCs w:val="24"/>
        </w:rPr>
        <w:t>选择</w:t>
      </w:r>
      <w:r w:rsidR="006744C4">
        <w:rPr>
          <w:rFonts w:ascii="微软雅黑" w:eastAsia="微软雅黑" w:hAnsi="微软雅黑" w:hint="eastAsia"/>
          <w:noProof/>
          <w:szCs w:val="24"/>
        </w:rPr>
        <w:t>当事人或法官</w:t>
      </w:r>
      <w:r>
        <w:rPr>
          <w:rFonts w:ascii="微软雅黑" w:eastAsia="微软雅黑" w:hAnsi="微软雅黑" w:hint="eastAsia"/>
          <w:szCs w:val="24"/>
        </w:rPr>
        <w:t>，</w:t>
      </w:r>
      <w:r>
        <w:rPr>
          <w:rFonts w:ascii="微软雅黑" w:eastAsia="微软雅黑" w:hAnsi="微软雅黑"/>
          <w:szCs w:val="24"/>
        </w:rPr>
        <w:t>如下图</w:t>
      </w:r>
      <w:r>
        <w:rPr>
          <w:rFonts w:ascii="微软雅黑" w:eastAsia="微软雅黑" w:hAnsi="微软雅黑" w:hint="eastAsia"/>
          <w:szCs w:val="24"/>
        </w:rPr>
        <w:t>：</w:t>
      </w:r>
    </w:p>
    <w:p w:rsidR="00C80F11" w:rsidRDefault="006744C4" w:rsidP="006744C4">
      <w:pPr>
        <w:pStyle w:val="a2"/>
        <w:ind w:firstLineChars="600" w:firstLine="1440"/>
        <w:rPr>
          <w:rFonts w:ascii="微软雅黑" w:eastAsia="微软雅黑" w:hAnsi="微软雅黑"/>
          <w:szCs w:val="24"/>
        </w:rPr>
      </w:pPr>
      <w:r>
        <w:rPr>
          <w:noProof/>
        </w:rPr>
        <w:lastRenderedPageBreak/>
        <w:drawing>
          <wp:inline distT="0" distB="0" distL="0" distR="0" wp14:anchorId="3DC32FA1" wp14:editId="5534CECB">
            <wp:extent cx="2752725" cy="5400675"/>
            <wp:effectExtent l="0" t="0" r="9525" b="9525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763740" cy="5422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F11" w:rsidRDefault="006744C4" w:rsidP="00C80F11">
      <w:pPr>
        <w:pStyle w:val="4"/>
        <w:spacing w:line="240" w:lineRule="auto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审判</w:t>
      </w:r>
      <w:r w:rsidR="00C80F11">
        <w:rPr>
          <w:rFonts w:ascii="微软雅黑" w:eastAsia="微软雅黑" w:hAnsi="微软雅黑"/>
          <w:sz w:val="24"/>
          <w:szCs w:val="24"/>
        </w:rPr>
        <w:t>案件</w:t>
      </w:r>
    </w:p>
    <w:p w:rsidR="00C80F11" w:rsidRDefault="00C80F11" w:rsidP="00C80F11">
      <w:pPr>
        <w:pStyle w:val="a2"/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用户在“我的”中</w:t>
      </w:r>
      <w:r>
        <w:rPr>
          <w:rFonts w:ascii="微软雅黑" w:eastAsia="微软雅黑" w:hAnsi="微软雅黑"/>
          <w:szCs w:val="24"/>
        </w:rPr>
        <w:t>点击“</w:t>
      </w:r>
      <w:r w:rsidR="006744C4">
        <w:rPr>
          <w:rFonts w:ascii="微软雅黑" w:eastAsia="微软雅黑" w:hAnsi="微软雅黑" w:hint="eastAsia"/>
          <w:szCs w:val="24"/>
        </w:rPr>
        <w:t>审判</w:t>
      </w:r>
      <w:r>
        <w:rPr>
          <w:rFonts w:ascii="微软雅黑" w:eastAsia="微软雅黑" w:hAnsi="微软雅黑"/>
          <w:szCs w:val="24"/>
        </w:rPr>
        <w:t>案件”</w:t>
      </w:r>
      <w:r>
        <w:rPr>
          <w:rFonts w:ascii="微软雅黑" w:eastAsia="微软雅黑" w:hAnsi="微软雅黑" w:hint="eastAsia"/>
          <w:szCs w:val="24"/>
        </w:rPr>
        <w:t>进入</w:t>
      </w:r>
      <w:r>
        <w:rPr>
          <w:rFonts w:ascii="微软雅黑" w:eastAsia="微软雅黑" w:hAnsi="微软雅黑"/>
          <w:szCs w:val="24"/>
        </w:rPr>
        <w:t>案件列表，该</w:t>
      </w:r>
      <w:r>
        <w:rPr>
          <w:rFonts w:ascii="微软雅黑" w:eastAsia="微软雅黑" w:hAnsi="微软雅黑" w:hint="eastAsia"/>
          <w:szCs w:val="24"/>
        </w:rPr>
        <w:t>列表</w:t>
      </w:r>
      <w:r>
        <w:rPr>
          <w:rFonts w:ascii="微软雅黑" w:eastAsia="微软雅黑" w:hAnsi="微软雅黑"/>
          <w:szCs w:val="24"/>
        </w:rPr>
        <w:t>展示</w:t>
      </w:r>
      <w:r w:rsidR="00086A78">
        <w:rPr>
          <w:rFonts w:ascii="微软雅黑" w:eastAsia="微软雅黑" w:hAnsi="微软雅黑" w:hint="eastAsia"/>
          <w:szCs w:val="24"/>
        </w:rPr>
        <w:t>未结和已结</w:t>
      </w:r>
      <w:r>
        <w:rPr>
          <w:rFonts w:ascii="微软雅黑" w:eastAsia="微软雅黑" w:hAnsi="微软雅黑"/>
          <w:szCs w:val="24"/>
        </w:rPr>
        <w:t>的案件。</w:t>
      </w:r>
      <w:r>
        <w:rPr>
          <w:rFonts w:ascii="微软雅黑" w:eastAsia="微软雅黑" w:hAnsi="微软雅黑" w:hint="eastAsia"/>
          <w:szCs w:val="24"/>
        </w:rPr>
        <w:t>与</w:t>
      </w:r>
      <w:r>
        <w:rPr>
          <w:rFonts w:ascii="微软雅黑" w:eastAsia="微软雅黑" w:hAnsi="微软雅黑"/>
          <w:szCs w:val="24"/>
        </w:rPr>
        <w:t>首页中</w:t>
      </w:r>
      <w:r>
        <w:rPr>
          <w:rFonts w:ascii="微软雅黑" w:eastAsia="微软雅黑" w:hAnsi="微软雅黑" w:hint="eastAsia"/>
          <w:szCs w:val="24"/>
        </w:rPr>
        <w:t>“我的</w:t>
      </w:r>
      <w:r>
        <w:rPr>
          <w:rFonts w:ascii="微软雅黑" w:eastAsia="微软雅黑" w:hAnsi="微软雅黑"/>
          <w:szCs w:val="24"/>
        </w:rPr>
        <w:t>案件</w:t>
      </w:r>
      <w:r>
        <w:rPr>
          <w:rFonts w:ascii="微软雅黑" w:eastAsia="微软雅黑" w:hAnsi="微软雅黑" w:hint="eastAsia"/>
          <w:szCs w:val="24"/>
        </w:rPr>
        <w:t>”功能</w:t>
      </w:r>
      <w:r>
        <w:rPr>
          <w:rFonts w:ascii="微软雅黑" w:eastAsia="微软雅黑" w:hAnsi="微软雅黑"/>
          <w:szCs w:val="24"/>
        </w:rPr>
        <w:t>一致。如下图</w:t>
      </w:r>
      <w:r>
        <w:rPr>
          <w:rFonts w:ascii="微软雅黑" w:eastAsia="微软雅黑" w:hAnsi="微软雅黑" w:hint="eastAsia"/>
          <w:szCs w:val="24"/>
        </w:rPr>
        <w:t>：</w:t>
      </w:r>
    </w:p>
    <w:p w:rsidR="00C80F11" w:rsidRDefault="00086A78" w:rsidP="00C80F11">
      <w:pPr>
        <w:pStyle w:val="a2"/>
        <w:spacing w:line="240" w:lineRule="auto"/>
        <w:jc w:val="center"/>
        <w:rPr>
          <w:rFonts w:ascii="微软雅黑" w:eastAsia="微软雅黑" w:hAnsi="微软雅黑"/>
          <w:szCs w:val="24"/>
        </w:rPr>
      </w:pPr>
      <w:r>
        <w:rPr>
          <w:noProof/>
        </w:rPr>
        <w:lastRenderedPageBreak/>
        <w:drawing>
          <wp:inline distT="0" distB="0" distL="0" distR="0" wp14:anchorId="6067CF13" wp14:editId="097FF1F5">
            <wp:extent cx="2362200" cy="4296846"/>
            <wp:effectExtent l="0" t="0" r="0" b="889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375759" cy="432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A78" w:rsidRDefault="00086A78" w:rsidP="00086A78">
      <w:pPr>
        <w:pStyle w:val="a2"/>
        <w:numPr>
          <w:ilvl w:val="0"/>
          <w:numId w:val="12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点击列表</w:t>
      </w:r>
      <w:r>
        <w:rPr>
          <w:rFonts w:ascii="微软雅黑" w:eastAsia="微软雅黑" w:hAnsi="微软雅黑"/>
          <w:szCs w:val="24"/>
        </w:rPr>
        <w:t>中的案件，进入案件详情页面。</w:t>
      </w:r>
    </w:p>
    <w:p w:rsidR="00086A78" w:rsidRDefault="00086A78" w:rsidP="00086A78">
      <w:pPr>
        <w:pStyle w:val="a2"/>
        <w:numPr>
          <w:ilvl w:val="0"/>
          <w:numId w:val="12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可以点击立案时间就行排列。</w:t>
      </w:r>
    </w:p>
    <w:p w:rsidR="00086A78" w:rsidRPr="00086A78" w:rsidRDefault="00086A78" w:rsidP="00086A78">
      <w:pPr>
        <w:pStyle w:val="a2"/>
        <w:numPr>
          <w:ilvl w:val="0"/>
          <w:numId w:val="12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可</w:t>
      </w:r>
      <w:r>
        <w:rPr>
          <w:rFonts w:ascii="微软雅黑" w:eastAsia="微软雅黑" w:hAnsi="微软雅黑"/>
          <w:szCs w:val="24"/>
        </w:rPr>
        <w:t>通过上方的</w:t>
      </w:r>
      <w:r>
        <w:rPr>
          <w:rFonts w:ascii="微软雅黑" w:eastAsia="微软雅黑" w:hAnsi="微软雅黑" w:hint="eastAsia"/>
          <w:szCs w:val="24"/>
        </w:rPr>
        <w:t>搜索框</w:t>
      </w:r>
      <w:r>
        <w:rPr>
          <w:rFonts w:ascii="微软雅黑" w:eastAsia="微软雅黑" w:hAnsi="微软雅黑"/>
          <w:szCs w:val="24"/>
        </w:rPr>
        <w:t>对案件进行</w:t>
      </w:r>
      <w:r>
        <w:rPr>
          <w:rFonts w:ascii="微软雅黑" w:eastAsia="微软雅黑" w:hAnsi="微软雅黑" w:hint="eastAsia"/>
          <w:szCs w:val="24"/>
        </w:rPr>
        <w:t>检索。</w:t>
      </w:r>
    </w:p>
    <w:p w:rsidR="000748F9" w:rsidRDefault="000748F9" w:rsidP="000748F9">
      <w:pPr>
        <w:pStyle w:val="4"/>
        <w:spacing w:line="240" w:lineRule="auto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执行案件</w:t>
      </w:r>
    </w:p>
    <w:p w:rsidR="00086A78" w:rsidRDefault="00086A78" w:rsidP="00086A78">
      <w:pPr>
        <w:pStyle w:val="a2"/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用户在“我的”中</w:t>
      </w:r>
      <w:r>
        <w:rPr>
          <w:rFonts w:ascii="微软雅黑" w:eastAsia="微软雅黑" w:hAnsi="微软雅黑"/>
          <w:szCs w:val="24"/>
        </w:rPr>
        <w:t>点击“</w:t>
      </w:r>
      <w:r>
        <w:rPr>
          <w:rFonts w:ascii="微软雅黑" w:eastAsia="微软雅黑" w:hAnsi="微软雅黑" w:hint="eastAsia"/>
          <w:szCs w:val="24"/>
        </w:rPr>
        <w:t>执行</w:t>
      </w:r>
      <w:r>
        <w:rPr>
          <w:rFonts w:ascii="微软雅黑" w:eastAsia="微软雅黑" w:hAnsi="微软雅黑"/>
          <w:szCs w:val="24"/>
        </w:rPr>
        <w:t>案件”</w:t>
      </w:r>
      <w:r>
        <w:rPr>
          <w:rFonts w:ascii="微软雅黑" w:eastAsia="微软雅黑" w:hAnsi="微软雅黑" w:hint="eastAsia"/>
          <w:szCs w:val="24"/>
        </w:rPr>
        <w:t>进入</w:t>
      </w:r>
      <w:r>
        <w:rPr>
          <w:rFonts w:ascii="微软雅黑" w:eastAsia="微软雅黑" w:hAnsi="微软雅黑"/>
          <w:szCs w:val="24"/>
        </w:rPr>
        <w:t>案件列表，该</w:t>
      </w:r>
      <w:r>
        <w:rPr>
          <w:rFonts w:ascii="微软雅黑" w:eastAsia="微软雅黑" w:hAnsi="微软雅黑" w:hint="eastAsia"/>
          <w:szCs w:val="24"/>
        </w:rPr>
        <w:t>列表</w:t>
      </w:r>
      <w:r>
        <w:rPr>
          <w:rFonts w:ascii="微软雅黑" w:eastAsia="微软雅黑" w:hAnsi="微软雅黑"/>
          <w:szCs w:val="24"/>
        </w:rPr>
        <w:t>展示</w:t>
      </w:r>
      <w:r>
        <w:rPr>
          <w:rFonts w:ascii="微软雅黑" w:eastAsia="微软雅黑" w:hAnsi="微软雅黑" w:hint="eastAsia"/>
          <w:szCs w:val="24"/>
        </w:rPr>
        <w:t>未结和已结</w:t>
      </w:r>
      <w:r>
        <w:rPr>
          <w:rFonts w:ascii="微软雅黑" w:eastAsia="微软雅黑" w:hAnsi="微软雅黑"/>
          <w:szCs w:val="24"/>
        </w:rPr>
        <w:t>的案件。</w:t>
      </w:r>
      <w:r>
        <w:rPr>
          <w:rFonts w:ascii="微软雅黑" w:eastAsia="微软雅黑" w:hAnsi="微软雅黑" w:hint="eastAsia"/>
          <w:szCs w:val="24"/>
        </w:rPr>
        <w:t>与</w:t>
      </w:r>
      <w:r>
        <w:rPr>
          <w:rFonts w:ascii="微软雅黑" w:eastAsia="微软雅黑" w:hAnsi="微软雅黑"/>
          <w:szCs w:val="24"/>
        </w:rPr>
        <w:t>首页中</w:t>
      </w:r>
      <w:r>
        <w:rPr>
          <w:rFonts w:ascii="微软雅黑" w:eastAsia="微软雅黑" w:hAnsi="微软雅黑" w:hint="eastAsia"/>
          <w:szCs w:val="24"/>
        </w:rPr>
        <w:t>“我的</w:t>
      </w:r>
      <w:r>
        <w:rPr>
          <w:rFonts w:ascii="微软雅黑" w:eastAsia="微软雅黑" w:hAnsi="微软雅黑"/>
          <w:szCs w:val="24"/>
        </w:rPr>
        <w:t>案件</w:t>
      </w:r>
      <w:r>
        <w:rPr>
          <w:rFonts w:ascii="微软雅黑" w:eastAsia="微软雅黑" w:hAnsi="微软雅黑" w:hint="eastAsia"/>
          <w:szCs w:val="24"/>
        </w:rPr>
        <w:t>”功能</w:t>
      </w:r>
      <w:r>
        <w:rPr>
          <w:rFonts w:ascii="微软雅黑" w:eastAsia="微软雅黑" w:hAnsi="微软雅黑"/>
          <w:szCs w:val="24"/>
        </w:rPr>
        <w:t>一致。如下图</w:t>
      </w:r>
      <w:r>
        <w:rPr>
          <w:rFonts w:ascii="微软雅黑" w:eastAsia="微软雅黑" w:hAnsi="微软雅黑" w:hint="eastAsia"/>
          <w:szCs w:val="24"/>
        </w:rPr>
        <w:t>：</w:t>
      </w:r>
    </w:p>
    <w:p w:rsidR="00086A78" w:rsidRDefault="00086A78" w:rsidP="00086A78">
      <w:pPr>
        <w:pStyle w:val="a2"/>
        <w:ind w:firstLineChars="800" w:firstLine="1920"/>
      </w:pPr>
      <w:r>
        <w:rPr>
          <w:noProof/>
        </w:rPr>
        <w:lastRenderedPageBreak/>
        <w:drawing>
          <wp:inline distT="0" distB="0" distL="0" distR="0" wp14:anchorId="5B6783A9" wp14:editId="2D32CF2D">
            <wp:extent cx="2362200" cy="4296846"/>
            <wp:effectExtent l="0" t="0" r="0" b="889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375759" cy="432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A78" w:rsidRDefault="00086A78" w:rsidP="00086A78">
      <w:pPr>
        <w:pStyle w:val="a2"/>
        <w:numPr>
          <w:ilvl w:val="0"/>
          <w:numId w:val="12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点击列表</w:t>
      </w:r>
      <w:r>
        <w:rPr>
          <w:rFonts w:ascii="微软雅黑" w:eastAsia="微软雅黑" w:hAnsi="微软雅黑"/>
          <w:szCs w:val="24"/>
        </w:rPr>
        <w:t>中的案件，进入案件详情页面。</w:t>
      </w:r>
    </w:p>
    <w:p w:rsidR="00086A78" w:rsidRDefault="00086A78" w:rsidP="00086A78">
      <w:pPr>
        <w:pStyle w:val="a2"/>
        <w:numPr>
          <w:ilvl w:val="0"/>
          <w:numId w:val="12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可以点击立案时间就行排列。</w:t>
      </w:r>
    </w:p>
    <w:p w:rsidR="00086A78" w:rsidRPr="00086A78" w:rsidRDefault="00086A78" w:rsidP="00086A78">
      <w:pPr>
        <w:pStyle w:val="a2"/>
        <w:numPr>
          <w:ilvl w:val="0"/>
          <w:numId w:val="12"/>
        </w:numPr>
        <w:spacing w:line="240" w:lineRule="auto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可</w:t>
      </w:r>
      <w:r>
        <w:rPr>
          <w:rFonts w:ascii="微软雅黑" w:eastAsia="微软雅黑" w:hAnsi="微软雅黑"/>
          <w:szCs w:val="24"/>
        </w:rPr>
        <w:t>通过上方的</w:t>
      </w:r>
      <w:r>
        <w:rPr>
          <w:rFonts w:ascii="微软雅黑" w:eastAsia="微软雅黑" w:hAnsi="微软雅黑" w:hint="eastAsia"/>
          <w:szCs w:val="24"/>
        </w:rPr>
        <w:t>搜索框</w:t>
      </w:r>
      <w:r>
        <w:rPr>
          <w:rFonts w:ascii="微软雅黑" w:eastAsia="微软雅黑" w:hAnsi="微软雅黑"/>
          <w:szCs w:val="24"/>
        </w:rPr>
        <w:t>对案件进行</w:t>
      </w:r>
      <w:r>
        <w:rPr>
          <w:rFonts w:ascii="微软雅黑" w:eastAsia="微软雅黑" w:hAnsi="微软雅黑" w:hint="eastAsia"/>
          <w:szCs w:val="24"/>
        </w:rPr>
        <w:t>检索。</w:t>
      </w:r>
    </w:p>
    <w:p w:rsidR="000748F9" w:rsidRDefault="000748F9" w:rsidP="00C80F11">
      <w:pPr>
        <w:pStyle w:val="4"/>
        <w:spacing w:line="240" w:lineRule="auto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我的文书</w:t>
      </w:r>
    </w:p>
    <w:p w:rsidR="00086A78" w:rsidRPr="00086A78" w:rsidRDefault="00086A78" w:rsidP="00086A78">
      <w:pPr>
        <w:pStyle w:val="a2"/>
        <w:rPr>
          <w:rFonts w:ascii="微软雅黑" w:eastAsia="微软雅黑" w:hAnsi="微软雅黑"/>
          <w:szCs w:val="24"/>
        </w:rPr>
      </w:pPr>
      <w:r w:rsidRPr="00086A78">
        <w:rPr>
          <w:rFonts w:ascii="微软雅黑" w:eastAsia="微软雅黑" w:hAnsi="微软雅黑" w:hint="eastAsia"/>
          <w:szCs w:val="24"/>
        </w:rPr>
        <w:t>用于查看历史文书，首次接收文书请从我的案件进入具体案件的掌上法院。</w:t>
      </w:r>
    </w:p>
    <w:p w:rsidR="000748F9" w:rsidRDefault="000748F9" w:rsidP="00C80F11">
      <w:pPr>
        <w:pStyle w:val="4"/>
        <w:spacing w:line="240" w:lineRule="auto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信息更新</w:t>
      </w:r>
    </w:p>
    <w:p w:rsidR="009D72D6" w:rsidRPr="00086A78" w:rsidRDefault="009D72D6" w:rsidP="009D72D6">
      <w:pPr>
        <w:pStyle w:val="a2"/>
        <w:rPr>
          <w:rFonts w:ascii="微软雅黑" w:eastAsia="微软雅黑" w:hAnsi="微软雅黑"/>
          <w:szCs w:val="24"/>
        </w:rPr>
      </w:pPr>
      <w:r w:rsidRPr="00086A78">
        <w:rPr>
          <w:rFonts w:ascii="微软雅黑" w:eastAsia="微软雅黑" w:hAnsi="微软雅黑" w:hint="eastAsia"/>
          <w:szCs w:val="24"/>
        </w:rPr>
        <w:t>刷新数据</w:t>
      </w:r>
    </w:p>
    <w:p w:rsidR="00C80F11" w:rsidRDefault="00C80F11" w:rsidP="00C80F11">
      <w:pPr>
        <w:pStyle w:val="4"/>
        <w:spacing w:line="240" w:lineRule="auto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退出</w:t>
      </w:r>
      <w:r>
        <w:rPr>
          <w:rFonts w:ascii="微软雅黑" w:eastAsia="微软雅黑" w:hAnsi="微软雅黑"/>
          <w:sz w:val="24"/>
          <w:szCs w:val="24"/>
        </w:rPr>
        <w:t>重启</w:t>
      </w:r>
    </w:p>
    <w:p w:rsidR="00C80F11" w:rsidRDefault="00C80F11" w:rsidP="00C80F11">
      <w:pPr>
        <w:pStyle w:val="a2"/>
        <w:rPr>
          <w:rFonts w:ascii="微软雅黑" w:eastAsia="微软雅黑" w:hAnsi="微软雅黑"/>
          <w:szCs w:val="24"/>
        </w:rPr>
      </w:pPr>
      <w:r>
        <w:rPr>
          <w:rFonts w:ascii="微软雅黑" w:eastAsia="微软雅黑" w:hAnsi="微软雅黑" w:hint="eastAsia"/>
          <w:szCs w:val="24"/>
        </w:rPr>
        <w:t>用户</w:t>
      </w:r>
      <w:r>
        <w:rPr>
          <w:rFonts w:ascii="微软雅黑" w:eastAsia="微软雅黑" w:hAnsi="微软雅黑"/>
          <w:szCs w:val="24"/>
        </w:rPr>
        <w:t>在“</w:t>
      </w:r>
      <w:r>
        <w:rPr>
          <w:rFonts w:ascii="微软雅黑" w:eastAsia="微软雅黑" w:hAnsi="微软雅黑" w:hint="eastAsia"/>
          <w:szCs w:val="24"/>
        </w:rPr>
        <w:t>我的</w:t>
      </w:r>
      <w:r>
        <w:rPr>
          <w:rFonts w:ascii="微软雅黑" w:eastAsia="微软雅黑" w:hAnsi="微软雅黑"/>
          <w:szCs w:val="24"/>
        </w:rPr>
        <w:t>”</w:t>
      </w:r>
      <w:r>
        <w:rPr>
          <w:rFonts w:ascii="微软雅黑" w:eastAsia="微软雅黑" w:hAnsi="微软雅黑" w:hint="eastAsia"/>
          <w:szCs w:val="24"/>
        </w:rPr>
        <w:t>中</w:t>
      </w:r>
      <w:r>
        <w:rPr>
          <w:rFonts w:ascii="微软雅黑" w:eastAsia="微软雅黑" w:hAnsi="微软雅黑"/>
          <w:szCs w:val="24"/>
        </w:rPr>
        <w:t>点击“</w:t>
      </w:r>
      <w:r>
        <w:rPr>
          <w:rFonts w:ascii="微软雅黑" w:eastAsia="微软雅黑" w:hAnsi="微软雅黑" w:hint="eastAsia"/>
          <w:szCs w:val="24"/>
        </w:rPr>
        <w:t>退出</w:t>
      </w:r>
      <w:r>
        <w:rPr>
          <w:rFonts w:ascii="微软雅黑" w:eastAsia="微软雅黑" w:hAnsi="微软雅黑"/>
          <w:szCs w:val="24"/>
        </w:rPr>
        <w:t>重启”</w:t>
      </w:r>
      <w:r>
        <w:rPr>
          <w:rFonts w:ascii="微软雅黑" w:eastAsia="微软雅黑" w:hAnsi="微软雅黑" w:hint="eastAsia"/>
          <w:szCs w:val="24"/>
        </w:rPr>
        <w:t>，</w:t>
      </w:r>
      <w:r w:rsidR="0048318A">
        <w:rPr>
          <w:rFonts w:ascii="微软雅黑" w:eastAsia="微软雅黑" w:hAnsi="微软雅黑" w:hint="eastAsia"/>
          <w:szCs w:val="24"/>
        </w:rPr>
        <w:t>直接退出小程序</w:t>
      </w:r>
      <w:r>
        <w:rPr>
          <w:rFonts w:ascii="微软雅黑" w:eastAsia="微软雅黑" w:hAnsi="微软雅黑" w:hint="eastAsia"/>
          <w:szCs w:val="24"/>
        </w:rPr>
        <w:t>，</w:t>
      </w:r>
      <w:r>
        <w:rPr>
          <w:rFonts w:ascii="微软雅黑" w:eastAsia="微软雅黑" w:hAnsi="微软雅黑"/>
          <w:szCs w:val="24"/>
        </w:rPr>
        <w:t>不会影响已经保存或提交的数据。</w:t>
      </w:r>
    </w:p>
    <w:p w:rsidR="003A13BD" w:rsidRPr="00C80F11" w:rsidRDefault="001A59F1"/>
    <w:sectPr w:rsidR="003A13BD" w:rsidRPr="00C80F11">
      <w:headerReference w:type="default" r:id="rId70"/>
      <w:footerReference w:type="default" r:id="rId71"/>
      <w:pgSz w:w="11907" w:h="16840"/>
      <w:pgMar w:top="1763" w:right="1247" w:bottom="1559" w:left="1928" w:header="1247" w:footer="992" w:gutter="0"/>
      <w:pgNumType w:start="1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A59F1" w:rsidRDefault="001A59F1">
      <w:pPr>
        <w:spacing w:before="0" w:after="0" w:line="240" w:lineRule="auto"/>
      </w:pPr>
      <w:r>
        <w:separator/>
      </w:r>
    </w:p>
  </w:endnote>
  <w:endnote w:type="continuationSeparator" w:id="0">
    <w:p w:rsidR="001A59F1" w:rsidRDefault="001A59F1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楷体_GB2312">
    <w:altName w:val="楷体"/>
    <w:charset w:val="86"/>
    <w:family w:val="modern"/>
    <w:pitch w:val="default"/>
    <w:sig w:usb0="00000000" w:usb1="080E0000" w:usb2="00000010" w:usb3="00000000" w:csb0="00040000" w:csb1="00000000"/>
  </w:font>
  <w:font w:name="等线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E7727" w:rsidRDefault="00C80F11">
    <w:pPr>
      <w:pStyle w:val="a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356FDA" w:rsidRPr="00356FDA">
      <w:rPr>
        <w:noProof/>
        <w:lang w:val="zh-CN"/>
      </w:rPr>
      <w:t>42</w:t>
    </w:r>
    <w:r>
      <w:fldChar w:fldCharType="end"/>
    </w:r>
  </w:p>
  <w:p w:rsidR="00EE7727" w:rsidRDefault="00EE7727">
    <w:pPr>
      <w:pStyle w:val="a6"/>
      <w:ind w:right="26" w:firstLine="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A59F1" w:rsidRDefault="001A59F1">
      <w:pPr>
        <w:spacing w:before="0" w:after="0" w:line="240" w:lineRule="auto"/>
      </w:pPr>
      <w:r>
        <w:separator/>
      </w:r>
    </w:p>
  </w:footnote>
  <w:footnote w:type="continuationSeparator" w:id="0">
    <w:p w:rsidR="001A59F1" w:rsidRDefault="001A59F1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E7727" w:rsidRDefault="00C80F11">
    <w:pPr>
      <w:tabs>
        <w:tab w:val="left" w:pos="8505"/>
      </w:tabs>
      <w:ind w:right="560"/>
      <w:jc w:val="center"/>
      <w:rPr>
        <w:rFonts w:ascii="楷体_GB2312" w:eastAsia="楷体_GB2312" w:hAnsi="宋体"/>
        <w:sz w:val="28"/>
        <w:szCs w:val="28"/>
      </w:rPr>
    </w:pPr>
    <w:r>
      <w:rPr>
        <w:rFonts w:hint="eastAsia"/>
        <w:noProof/>
        <w:sz w:val="28"/>
      </w:rPr>
      <w:drawing>
        <wp:anchor distT="0" distB="0" distL="114300" distR="114300" simplePos="0" relativeHeight="251660288" behindDoc="1" locked="0" layoutInCell="1" allowOverlap="0">
          <wp:simplePos x="0" y="0"/>
          <wp:positionH relativeFrom="column">
            <wp:posOffset>861695</wp:posOffset>
          </wp:positionH>
          <wp:positionV relativeFrom="paragraph">
            <wp:posOffset>-74930</wp:posOffset>
          </wp:positionV>
          <wp:extent cx="1699260" cy="575945"/>
          <wp:effectExtent l="0" t="0" r="0" b="0"/>
          <wp:wrapSquare wrapText="bothSides"/>
          <wp:docPr id="49" name="图片 49" descr="未标题-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0" descr="未标题-1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99260" cy="5759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-18415</wp:posOffset>
          </wp:positionH>
          <wp:positionV relativeFrom="paragraph">
            <wp:posOffset>4485005</wp:posOffset>
          </wp:positionV>
          <wp:extent cx="7688580" cy="5124450"/>
          <wp:effectExtent l="0" t="0" r="7620" b="0"/>
          <wp:wrapNone/>
          <wp:docPr id="50" name="图片 5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7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88580" cy="51244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Arial" w:eastAsia="黑体" w:hAnsi="Arial"/>
        <w:color w:val="0062AD"/>
        <w:szCs w:val="24"/>
      </w:rPr>
      <w:tab/>
      <w:t>www.thunisoft.com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E7727" w:rsidRDefault="00C80F11">
    <w:pPr>
      <w:pStyle w:val="a8"/>
      <w:jc w:val="right"/>
    </w:pPr>
    <w:r>
      <w:rPr>
        <w:rFonts w:hint="eastAsia"/>
        <w:b/>
        <w:sz w:val="24"/>
      </w:rPr>
      <w:t>“山东移动</w:t>
    </w:r>
    <w:r>
      <w:rPr>
        <w:b/>
        <w:sz w:val="24"/>
      </w:rPr>
      <w:t>微法院</w:t>
    </w:r>
    <w:r>
      <w:rPr>
        <w:rFonts w:hint="eastAsia"/>
        <w:b/>
        <w:sz w:val="24"/>
      </w:rPr>
      <w:t>”</w:t>
    </w:r>
    <w:r>
      <w:rPr>
        <w:rFonts w:hint="eastAsia"/>
        <w:sz w:val="24"/>
      </w:rPr>
      <w:t>用户手册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C8C8C90A"/>
    <w:multiLevelType w:val="singleLevel"/>
    <w:tmpl w:val="C8C8C90A"/>
    <w:lvl w:ilvl="0">
      <w:start w:val="1"/>
      <w:numFmt w:val="bullet"/>
      <w:lvlText w:val="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>
    <w:nsid w:val="097E66BE"/>
    <w:multiLevelType w:val="multilevel"/>
    <w:tmpl w:val="097E66BE"/>
    <w:lvl w:ilvl="0">
      <w:start w:val="1"/>
      <w:numFmt w:val="bullet"/>
      <w:lvlText w:val=""/>
      <w:lvlJc w:val="left"/>
      <w:pPr>
        <w:ind w:left="902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322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742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62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82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002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422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2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62" w:hanging="420"/>
      </w:pPr>
      <w:rPr>
        <w:rFonts w:ascii="Wingdings" w:hAnsi="Wingdings" w:hint="default"/>
      </w:rPr>
    </w:lvl>
  </w:abstractNum>
  <w:abstractNum w:abstractNumId="2">
    <w:nsid w:val="13485EE1"/>
    <w:multiLevelType w:val="multilevel"/>
    <w:tmpl w:val="13485EE1"/>
    <w:lvl w:ilvl="0">
      <w:start w:val="1"/>
      <w:numFmt w:val="decimal"/>
      <w:pStyle w:val="a"/>
      <w:lvlText w:val="表 %1"/>
      <w:lvlJc w:val="left"/>
      <w:pPr>
        <w:tabs>
          <w:tab w:val="num" w:pos="680"/>
        </w:tabs>
        <w:ind w:left="680" w:hanging="680"/>
      </w:pPr>
      <w:rPr>
        <w:rFonts w:hint="eastAsia"/>
      </w:rPr>
    </w:lvl>
    <w:lvl w:ilvl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3">
    <w:nsid w:val="15ED523F"/>
    <w:multiLevelType w:val="multilevel"/>
    <w:tmpl w:val="15ED523F"/>
    <w:lvl w:ilvl="0">
      <w:numFmt w:val="bullet"/>
      <w:lvlText w:val="◆"/>
      <w:lvlJc w:val="left"/>
      <w:pPr>
        <w:ind w:left="480" w:hanging="360"/>
      </w:pPr>
      <w:rPr>
        <w:rFonts w:ascii="宋体" w:eastAsia="宋体" w:hAnsi="宋体" w:cs="Times New Roman" w:hint="eastAsia"/>
      </w:rPr>
    </w:lvl>
    <w:lvl w:ilvl="1">
      <w:start w:val="1"/>
      <w:numFmt w:val="bullet"/>
      <w:lvlText w:val=""/>
      <w:lvlJc w:val="left"/>
      <w:pPr>
        <w:ind w:left="9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3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8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2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6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0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4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900" w:hanging="420"/>
      </w:pPr>
      <w:rPr>
        <w:rFonts w:ascii="Wingdings" w:hAnsi="Wingdings" w:hint="default"/>
      </w:rPr>
    </w:lvl>
  </w:abstractNum>
  <w:abstractNum w:abstractNumId="4">
    <w:nsid w:val="1C9001C2"/>
    <w:multiLevelType w:val="multilevel"/>
    <w:tmpl w:val="1C9001C2"/>
    <w:lvl w:ilvl="0">
      <w:start w:val="1"/>
      <w:numFmt w:val="bullet"/>
      <w:lvlText w:val=""/>
      <w:lvlJc w:val="left"/>
      <w:pPr>
        <w:ind w:left="54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3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8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2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6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0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4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900" w:hanging="420"/>
      </w:pPr>
      <w:rPr>
        <w:rFonts w:ascii="Wingdings" w:hAnsi="Wingdings" w:hint="default"/>
      </w:rPr>
    </w:lvl>
  </w:abstractNum>
  <w:abstractNum w:abstractNumId="5">
    <w:nsid w:val="2BE106D8"/>
    <w:multiLevelType w:val="multilevel"/>
    <w:tmpl w:val="2BE106D8"/>
    <w:lvl w:ilvl="0">
      <w:start w:val="1"/>
      <w:numFmt w:val="decimal"/>
      <w:lvlText w:val="%1."/>
      <w:lvlJc w:val="left"/>
      <w:pPr>
        <w:ind w:left="1260" w:hanging="420"/>
      </w:pPr>
    </w:lvl>
    <w:lvl w:ilvl="1">
      <w:start w:val="1"/>
      <w:numFmt w:val="lowerLetter"/>
      <w:lvlText w:val="%2)"/>
      <w:lvlJc w:val="left"/>
      <w:pPr>
        <w:ind w:left="1680" w:hanging="420"/>
      </w:pPr>
    </w:lvl>
    <w:lvl w:ilvl="2">
      <w:start w:val="1"/>
      <w:numFmt w:val="lowerRoman"/>
      <w:lvlText w:val="%3."/>
      <w:lvlJc w:val="right"/>
      <w:pPr>
        <w:ind w:left="2100" w:hanging="420"/>
      </w:pPr>
    </w:lvl>
    <w:lvl w:ilvl="3">
      <w:start w:val="1"/>
      <w:numFmt w:val="decimal"/>
      <w:lvlText w:val="%4."/>
      <w:lvlJc w:val="left"/>
      <w:pPr>
        <w:ind w:left="2520" w:hanging="420"/>
      </w:pPr>
    </w:lvl>
    <w:lvl w:ilvl="4">
      <w:start w:val="1"/>
      <w:numFmt w:val="lowerLetter"/>
      <w:lvlText w:val="%5)"/>
      <w:lvlJc w:val="left"/>
      <w:pPr>
        <w:ind w:left="2940" w:hanging="420"/>
      </w:pPr>
    </w:lvl>
    <w:lvl w:ilvl="5">
      <w:start w:val="1"/>
      <w:numFmt w:val="lowerRoman"/>
      <w:lvlText w:val="%6."/>
      <w:lvlJc w:val="right"/>
      <w:pPr>
        <w:ind w:left="3360" w:hanging="420"/>
      </w:pPr>
    </w:lvl>
    <w:lvl w:ilvl="6">
      <w:start w:val="1"/>
      <w:numFmt w:val="decimal"/>
      <w:lvlText w:val="%7."/>
      <w:lvlJc w:val="left"/>
      <w:pPr>
        <w:ind w:left="3780" w:hanging="420"/>
      </w:pPr>
    </w:lvl>
    <w:lvl w:ilvl="7">
      <w:start w:val="1"/>
      <w:numFmt w:val="lowerLetter"/>
      <w:lvlText w:val="%8)"/>
      <w:lvlJc w:val="left"/>
      <w:pPr>
        <w:ind w:left="4200" w:hanging="420"/>
      </w:pPr>
    </w:lvl>
    <w:lvl w:ilvl="8">
      <w:start w:val="1"/>
      <w:numFmt w:val="lowerRoman"/>
      <w:lvlText w:val="%9."/>
      <w:lvlJc w:val="right"/>
      <w:pPr>
        <w:ind w:left="4620" w:hanging="420"/>
      </w:pPr>
    </w:lvl>
  </w:abstractNum>
  <w:abstractNum w:abstractNumId="6">
    <w:nsid w:val="32D13ECD"/>
    <w:multiLevelType w:val="multilevel"/>
    <w:tmpl w:val="32D13ECD"/>
    <w:lvl w:ilvl="0">
      <w:start w:val="1"/>
      <w:numFmt w:val="chineseCountingThousand"/>
      <w:pStyle w:val="1"/>
      <w:suff w:val="space"/>
      <w:lvlText w:val="第%1章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pStyle w:val="2"/>
      <w:suff w:val="space"/>
      <w:lvlText w:val="%2."/>
      <w:lvlJc w:val="left"/>
      <w:pPr>
        <w:ind w:left="0" w:firstLine="0"/>
      </w:pPr>
      <w:rPr>
        <w:rFonts w:hint="eastAsia"/>
      </w:rPr>
    </w:lvl>
    <w:lvl w:ilvl="2">
      <w:start w:val="1"/>
      <w:numFmt w:val="decimal"/>
      <w:pStyle w:val="3"/>
      <w:suff w:val="space"/>
      <w:lvlText w:val="%2.%3"/>
      <w:lvlJc w:val="left"/>
      <w:pPr>
        <w:ind w:left="0" w:firstLine="0"/>
      </w:pPr>
      <w:rPr>
        <w:rFonts w:hint="eastAsia"/>
      </w:rPr>
    </w:lvl>
    <w:lvl w:ilvl="3">
      <w:start w:val="1"/>
      <w:numFmt w:val="decimal"/>
      <w:pStyle w:val="4"/>
      <w:suff w:val="space"/>
      <w:lvlText w:val="%2.%3.%4"/>
      <w:lvlJc w:val="left"/>
      <w:pPr>
        <w:ind w:left="1702" w:hanging="851"/>
      </w:pPr>
      <w:rPr>
        <w:rFonts w:hint="eastAsia"/>
      </w:rPr>
    </w:lvl>
    <w:lvl w:ilvl="4">
      <w:start w:val="1"/>
      <w:numFmt w:val="decimal"/>
      <w:pStyle w:val="5"/>
      <w:suff w:val="space"/>
      <w:lvlText w:val="%2.%3.%4.%5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pStyle w:val="6"/>
      <w:suff w:val="space"/>
      <w:lvlText w:val="%2.%3.%4.%5.%6"/>
      <w:lvlJc w:val="left"/>
      <w:pPr>
        <w:ind w:left="1134" w:hanging="1134"/>
      </w:pPr>
      <w:rPr>
        <w:rFonts w:hint="eastAsia"/>
      </w:rPr>
    </w:lvl>
    <w:lvl w:ilvl="6">
      <w:start w:val="1"/>
      <w:numFmt w:val="decimal"/>
      <w:pStyle w:val="7"/>
      <w:suff w:val="nothing"/>
      <w:lvlText w:val="（%7）"/>
      <w:lvlJc w:val="left"/>
      <w:pPr>
        <w:ind w:left="1587" w:hanging="1587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num" w:pos="2160"/>
        </w:tabs>
        <w:ind w:left="1418" w:hanging="1418"/>
      </w:pPr>
      <w:rPr>
        <w:rFonts w:hint="eastAsia"/>
      </w:rPr>
    </w:lvl>
    <w:lvl w:ilvl="8">
      <w:start w:val="1"/>
      <w:numFmt w:val="decimal"/>
      <w:suff w:val="space"/>
      <w:lvlText w:val="(%9)"/>
      <w:lvlJc w:val="left"/>
      <w:pPr>
        <w:ind w:left="482" w:firstLine="0"/>
      </w:pPr>
      <w:rPr>
        <w:rFonts w:hint="eastAsia"/>
      </w:rPr>
    </w:lvl>
  </w:abstractNum>
  <w:abstractNum w:abstractNumId="7">
    <w:nsid w:val="3BAE3058"/>
    <w:multiLevelType w:val="multilevel"/>
    <w:tmpl w:val="3BAE3058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8">
    <w:nsid w:val="3F7E7EF3"/>
    <w:multiLevelType w:val="multilevel"/>
    <w:tmpl w:val="3F7E7EF3"/>
    <w:lvl w:ilvl="0">
      <w:start w:val="1"/>
      <w:numFmt w:val="decimal"/>
      <w:lvlText w:val="%1."/>
      <w:lvlJc w:val="left"/>
      <w:pPr>
        <w:ind w:left="1260" w:hanging="420"/>
      </w:pPr>
    </w:lvl>
    <w:lvl w:ilvl="1">
      <w:start w:val="1"/>
      <w:numFmt w:val="lowerLetter"/>
      <w:lvlText w:val="%2)"/>
      <w:lvlJc w:val="left"/>
      <w:pPr>
        <w:ind w:left="1680" w:hanging="420"/>
      </w:pPr>
    </w:lvl>
    <w:lvl w:ilvl="2">
      <w:start w:val="1"/>
      <w:numFmt w:val="lowerRoman"/>
      <w:lvlText w:val="%3."/>
      <w:lvlJc w:val="right"/>
      <w:pPr>
        <w:ind w:left="2100" w:hanging="420"/>
      </w:pPr>
    </w:lvl>
    <w:lvl w:ilvl="3">
      <w:start w:val="1"/>
      <w:numFmt w:val="decimal"/>
      <w:lvlText w:val="%4."/>
      <w:lvlJc w:val="left"/>
      <w:pPr>
        <w:ind w:left="2520" w:hanging="420"/>
      </w:pPr>
    </w:lvl>
    <w:lvl w:ilvl="4">
      <w:start w:val="1"/>
      <w:numFmt w:val="lowerLetter"/>
      <w:lvlText w:val="%5)"/>
      <w:lvlJc w:val="left"/>
      <w:pPr>
        <w:ind w:left="2940" w:hanging="420"/>
      </w:pPr>
    </w:lvl>
    <w:lvl w:ilvl="5">
      <w:start w:val="1"/>
      <w:numFmt w:val="lowerRoman"/>
      <w:lvlText w:val="%6."/>
      <w:lvlJc w:val="right"/>
      <w:pPr>
        <w:ind w:left="3360" w:hanging="420"/>
      </w:pPr>
    </w:lvl>
    <w:lvl w:ilvl="6">
      <w:start w:val="1"/>
      <w:numFmt w:val="decimal"/>
      <w:lvlText w:val="%7."/>
      <w:lvlJc w:val="left"/>
      <w:pPr>
        <w:ind w:left="3780" w:hanging="420"/>
      </w:pPr>
    </w:lvl>
    <w:lvl w:ilvl="7">
      <w:start w:val="1"/>
      <w:numFmt w:val="lowerLetter"/>
      <w:lvlText w:val="%8)"/>
      <w:lvlJc w:val="left"/>
      <w:pPr>
        <w:ind w:left="4200" w:hanging="420"/>
      </w:pPr>
    </w:lvl>
    <w:lvl w:ilvl="8">
      <w:start w:val="1"/>
      <w:numFmt w:val="lowerRoman"/>
      <w:lvlText w:val="%9."/>
      <w:lvlJc w:val="right"/>
      <w:pPr>
        <w:ind w:left="4620" w:hanging="420"/>
      </w:pPr>
    </w:lvl>
  </w:abstractNum>
  <w:abstractNum w:abstractNumId="9">
    <w:nsid w:val="4AE61A22"/>
    <w:multiLevelType w:val="multilevel"/>
    <w:tmpl w:val="4AE61A22"/>
    <w:lvl w:ilvl="0">
      <w:start w:val="1"/>
      <w:numFmt w:val="bullet"/>
      <w:lvlText w:val=""/>
      <w:lvlJc w:val="left"/>
      <w:pPr>
        <w:ind w:left="84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10">
    <w:nsid w:val="57774A6F"/>
    <w:multiLevelType w:val="multilevel"/>
    <w:tmpl w:val="57774A6F"/>
    <w:lvl w:ilvl="0">
      <w:start w:val="1"/>
      <w:numFmt w:val="bullet"/>
      <w:lvlText w:val=""/>
      <w:lvlJc w:val="left"/>
      <w:pPr>
        <w:ind w:left="902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322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742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62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82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002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422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2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62" w:hanging="420"/>
      </w:pPr>
      <w:rPr>
        <w:rFonts w:ascii="Wingdings" w:hAnsi="Wingdings" w:hint="default"/>
      </w:rPr>
    </w:lvl>
  </w:abstractNum>
  <w:abstractNum w:abstractNumId="11">
    <w:nsid w:val="60475FA8"/>
    <w:multiLevelType w:val="multilevel"/>
    <w:tmpl w:val="60475FA8"/>
    <w:lvl w:ilvl="0">
      <w:start w:val="1"/>
      <w:numFmt w:val="decimal"/>
      <w:lvlText w:val="%1."/>
      <w:lvlJc w:val="left"/>
      <w:pPr>
        <w:ind w:left="1260" w:hanging="420"/>
      </w:pPr>
    </w:lvl>
    <w:lvl w:ilvl="1">
      <w:start w:val="1"/>
      <w:numFmt w:val="lowerLetter"/>
      <w:lvlText w:val="%2)"/>
      <w:lvlJc w:val="left"/>
      <w:pPr>
        <w:ind w:left="1680" w:hanging="420"/>
      </w:pPr>
    </w:lvl>
    <w:lvl w:ilvl="2">
      <w:start w:val="1"/>
      <w:numFmt w:val="lowerRoman"/>
      <w:lvlText w:val="%3."/>
      <w:lvlJc w:val="right"/>
      <w:pPr>
        <w:ind w:left="2100" w:hanging="420"/>
      </w:pPr>
    </w:lvl>
    <w:lvl w:ilvl="3">
      <w:start w:val="1"/>
      <w:numFmt w:val="decimal"/>
      <w:lvlText w:val="%4."/>
      <w:lvlJc w:val="left"/>
      <w:pPr>
        <w:ind w:left="2520" w:hanging="420"/>
      </w:pPr>
    </w:lvl>
    <w:lvl w:ilvl="4">
      <w:start w:val="1"/>
      <w:numFmt w:val="lowerLetter"/>
      <w:lvlText w:val="%5)"/>
      <w:lvlJc w:val="left"/>
      <w:pPr>
        <w:ind w:left="2940" w:hanging="420"/>
      </w:pPr>
    </w:lvl>
    <w:lvl w:ilvl="5">
      <w:start w:val="1"/>
      <w:numFmt w:val="lowerRoman"/>
      <w:lvlText w:val="%6."/>
      <w:lvlJc w:val="right"/>
      <w:pPr>
        <w:ind w:left="3360" w:hanging="420"/>
      </w:pPr>
    </w:lvl>
    <w:lvl w:ilvl="6">
      <w:start w:val="1"/>
      <w:numFmt w:val="decimal"/>
      <w:lvlText w:val="%7."/>
      <w:lvlJc w:val="left"/>
      <w:pPr>
        <w:ind w:left="3780" w:hanging="420"/>
      </w:pPr>
    </w:lvl>
    <w:lvl w:ilvl="7">
      <w:start w:val="1"/>
      <w:numFmt w:val="lowerLetter"/>
      <w:lvlText w:val="%8)"/>
      <w:lvlJc w:val="left"/>
      <w:pPr>
        <w:ind w:left="4200" w:hanging="420"/>
      </w:pPr>
    </w:lvl>
    <w:lvl w:ilvl="8">
      <w:start w:val="1"/>
      <w:numFmt w:val="lowerRoman"/>
      <w:lvlText w:val="%9."/>
      <w:lvlJc w:val="right"/>
      <w:pPr>
        <w:ind w:left="4620" w:hanging="420"/>
      </w:pPr>
    </w:lvl>
  </w:abstractNum>
  <w:abstractNum w:abstractNumId="12">
    <w:nsid w:val="71A10441"/>
    <w:multiLevelType w:val="multilevel"/>
    <w:tmpl w:val="71A10441"/>
    <w:lvl w:ilvl="0">
      <w:start w:val="1"/>
      <w:numFmt w:val="bullet"/>
      <w:lvlText w:val=""/>
      <w:lvlJc w:val="left"/>
      <w:pPr>
        <w:ind w:left="902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322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742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62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82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002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422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2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62" w:hanging="420"/>
      </w:pPr>
      <w:rPr>
        <w:rFonts w:ascii="Wingdings" w:hAnsi="Wingdings" w:hint="default"/>
      </w:rPr>
    </w:lvl>
  </w:abstractNum>
  <w:abstractNum w:abstractNumId="13">
    <w:nsid w:val="73E90E21"/>
    <w:multiLevelType w:val="multilevel"/>
    <w:tmpl w:val="73E90E21"/>
    <w:lvl w:ilvl="0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14">
    <w:nsid w:val="7BB655B3"/>
    <w:multiLevelType w:val="multilevel"/>
    <w:tmpl w:val="7BB655B3"/>
    <w:lvl w:ilvl="0">
      <w:start w:val="1"/>
      <w:numFmt w:val="decimal"/>
      <w:pStyle w:val="a0"/>
      <w:lvlText w:val="图 %1"/>
      <w:lvlJc w:val="left"/>
      <w:pPr>
        <w:tabs>
          <w:tab w:val="num" w:pos="680"/>
        </w:tabs>
        <w:ind w:left="680" w:hanging="680"/>
      </w:pPr>
      <w:rPr>
        <w:rFonts w:hint="eastAsia"/>
      </w:rPr>
    </w:lvl>
    <w:lvl w:ilvl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num w:numId="1">
    <w:abstractNumId w:val="6"/>
  </w:num>
  <w:num w:numId="2">
    <w:abstractNumId w:val="14"/>
  </w:num>
  <w:num w:numId="3">
    <w:abstractNumId w:val="2"/>
  </w:num>
  <w:num w:numId="4">
    <w:abstractNumId w:val="3"/>
  </w:num>
  <w:num w:numId="5">
    <w:abstractNumId w:val="4"/>
  </w:num>
  <w:num w:numId="6">
    <w:abstractNumId w:val="9"/>
  </w:num>
  <w:num w:numId="7">
    <w:abstractNumId w:val="13"/>
  </w:num>
  <w:num w:numId="8">
    <w:abstractNumId w:val="5"/>
  </w:num>
  <w:num w:numId="9">
    <w:abstractNumId w:val="7"/>
  </w:num>
  <w:num w:numId="10">
    <w:abstractNumId w:val="11"/>
  </w:num>
  <w:num w:numId="11">
    <w:abstractNumId w:val="8"/>
  </w:num>
  <w:num w:numId="12">
    <w:abstractNumId w:val="10"/>
  </w:num>
  <w:num w:numId="13">
    <w:abstractNumId w:val="0"/>
  </w:num>
  <w:num w:numId="14">
    <w:abstractNumId w:val="12"/>
  </w:num>
  <w:num w:numId="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4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21CF"/>
    <w:rsid w:val="000748F9"/>
    <w:rsid w:val="00086A78"/>
    <w:rsid w:val="000E6664"/>
    <w:rsid w:val="000F21CF"/>
    <w:rsid w:val="001A59F1"/>
    <w:rsid w:val="001A754E"/>
    <w:rsid w:val="001F0523"/>
    <w:rsid w:val="00222CED"/>
    <w:rsid w:val="00251BC1"/>
    <w:rsid w:val="00356FDA"/>
    <w:rsid w:val="003D1BBF"/>
    <w:rsid w:val="003E06F1"/>
    <w:rsid w:val="0048318A"/>
    <w:rsid w:val="00491F8D"/>
    <w:rsid w:val="004931F4"/>
    <w:rsid w:val="004F64B5"/>
    <w:rsid w:val="00504008"/>
    <w:rsid w:val="005228C4"/>
    <w:rsid w:val="005A3976"/>
    <w:rsid w:val="006200E3"/>
    <w:rsid w:val="006744C4"/>
    <w:rsid w:val="0069281B"/>
    <w:rsid w:val="00765FEB"/>
    <w:rsid w:val="00786176"/>
    <w:rsid w:val="0078776D"/>
    <w:rsid w:val="00794F8C"/>
    <w:rsid w:val="007C47F9"/>
    <w:rsid w:val="007E3C06"/>
    <w:rsid w:val="00902053"/>
    <w:rsid w:val="00970E8C"/>
    <w:rsid w:val="009D4773"/>
    <w:rsid w:val="009D72D6"/>
    <w:rsid w:val="009F04E7"/>
    <w:rsid w:val="00A33828"/>
    <w:rsid w:val="00A451F0"/>
    <w:rsid w:val="00A730EB"/>
    <w:rsid w:val="00A8664E"/>
    <w:rsid w:val="00AD16CC"/>
    <w:rsid w:val="00AE3746"/>
    <w:rsid w:val="00BB76B5"/>
    <w:rsid w:val="00C40C9B"/>
    <w:rsid w:val="00C443BD"/>
    <w:rsid w:val="00C52439"/>
    <w:rsid w:val="00C80F11"/>
    <w:rsid w:val="00CC0F26"/>
    <w:rsid w:val="00CD7D94"/>
    <w:rsid w:val="00D00B08"/>
    <w:rsid w:val="00D80084"/>
    <w:rsid w:val="00DB6010"/>
    <w:rsid w:val="00DD26A3"/>
    <w:rsid w:val="00E8715D"/>
    <w:rsid w:val="00EE7727"/>
    <w:rsid w:val="00F46939"/>
    <w:rsid w:val="00F60C8E"/>
    <w:rsid w:val="00F673B7"/>
    <w:rsid w:val="00FD16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3BFAA46D-B3AF-406A-95ED-ACF017437C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iPriority="0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C80F11"/>
    <w:pPr>
      <w:widowControl w:val="0"/>
      <w:adjustRightInd w:val="0"/>
      <w:spacing w:before="60" w:after="60" w:line="360" w:lineRule="atLeast"/>
      <w:jc w:val="both"/>
      <w:textAlignment w:val="baseline"/>
    </w:pPr>
    <w:rPr>
      <w:rFonts w:ascii="Times New Roman" w:eastAsia="宋体" w:hAnsi="Times New Roman" w:cs="Times New Roman"/>
      <w:kern w:val="0"/>
      <w:sz w:val="24"/>
      <w:szCs w:val="20"/>
    </w:rPr>
  </w:style>
  <w:style w:type="paragraph" w:styleId="1">
    <w:name w:val="heading 1"/>
    <w:basedOn w:val="a1"/>
    <w:next w:val="a2"/>
    <w:link w:val="1Char"/>
    <w:qFormat/>
    <w:rsid w:val="00C80F11"/>
    <w:pPr>
      <w:keepNext/>
      <w:keepLines/>
      <w:pageBreakBefore/>
      <w:numPr>
        <w:numId w:val="1"/>
      </w:numPr>
      <w:spacing w:before="360" w:after="720" w:line="600" w:lineRule="atLeast"/>
      <w:jc w:val="center"/>
      <w:outlineLvl w:val="0"/>
    </w:pPr>
    <w:rPr>
      <w:b/>
      <w:kern w:val="44"/>
      <w:sz w:val="36"/>
    </w:rPr>
  </w:style>
  <w:style w:type="paragraph" w:styleId="2">
    <w:name w:val="heading 2"/>
    <w:basedOn w:val="a1"/>
    <w:next w:val="a2"/>
    <w:link w:val="2Char"/>
    <w:qFormat/>
    <w:rsid w:val="00C80F11"/>
    <w:pPr>
      <w:keepNext/>
      <w:keepLines/>
      <w:numPr>
        <w:ilvl w:val="1"/>
        <w:numId w:val="1"/>
      </w:numPr>
      <w:spacing w:before="240" w:after="120" w:line="400" w:lineRule="atLeast"/>
      <w:outlineLvl w:val="1"/>
    </w:pPr>
    <w:rPr>
      <w:rFonts w:ascii="Arial" w:eastAsia="黑体" w:hAnsi="Arial"/>
      <w:b/>
      <w:sz w:val="32"/>
    </w:rPr>
  </w:style>
  <w:style w:type="paragraph" w:styleId="3">
    <w:name w:val="heading 3"/>
    <w:basedOn w:val="a1"/>
    <w:next w:val="a2"/>
    <w:link w:val="3Char"/>
    <w:qFormat/>
    <w:rsid w:val="00C80F11"/>
    <w:pPr>
      <w:keepNext/>
      <w:keepLines/>
      <w:numPr>
        <w:ilvl w:val="2"/>
        <w:numId w:val="1"/>
      </w:numPr>
      <w:spacing w:before="240" w:after="120" w:line="416" w:lineRule="atLeast"/>
      <w:outlineLvl w:val="2"/>
    </w:pPr>
    <w:rPr>
      <w:rFonts w:eastAsia="黑体"/>
      <w:b/>
      <w:sz w:val="30"/>
    </w:rPr>
  </w:style>
  <w:style w:type="paragraph" w:styleId="4">
    <w:name w:val="heading 4"/>
    <w:basedOn w:val="20"/>
    <w:next w:val="a2"/>
    <w:link w:val="4Char"/>
    <w:qFormat/>
    <w:rsid w:val="00C80F11"/>
    <w:pPr>
      <w:keepNext/>
      <w:keepLines/>
      <w:numPr>
        <w:ilvl w:val="3"/>
        <w:numId w:val="1"/>
      </w:numPr>
      <w:spacing w:before="240"/>
      <w:ind w:left="0"/>
      <w:outlineLvl w:val="3"/>
    </w:pPr>
    <w:rPr>
      <w:b/>
      <w:sz w:val="22"/>
    </w:rPr>
  </w:style>
  <w:style w:type="paragraph" w:styleId="5">
    <w:name w:val="heading 5"/>
    <w:basedOn w:val="a1"/>
    <w:next w:val="a2"/>
    <w:link w:val="5Char"/>
    <w:qFormat/>
    <w:rsid w:val="00C80F11"/>
    <w:pPr>
      <w:keepNext/>
      <w:keepLines/>
      <w:numPr>
        <w:ilvl w:val="4"/>
        <w:numId w:val="1"/>
      </w:numPr>
      <w:spacing w:before="280" w:after="290" w:line="376" w:lineRule="atLeast"/>
      <w:outlineLvl w:val="4"/>
    </w:pPr>
    <w:rPr>
      <w:b/>
    </w:rPr>
  </w:style>
  <w:style w:type="paragraph" w:styleId="6">
    <w:name w:val="heading 6"/>
    <w:basedOn w:val="a1"/>
    <w:next w:val="a2"/>
    <w:link w:val="6Char"/>
    <w:qFormat/>
    <w:rsid w:val="00C80F11"/>
    <w:pPr>
      <w:keepNext/>
      <w:keepLines/>
      <w:numPr>
        <w:ilvl w:val="5"/>
        <w:numId w:val="1"/>
      </w:numPr>
      <w:spacing w:before="240" w:after="64" w:line="320" w:lineRule="atLeast"/>
      <w:outlineLvl w:val="5"/>
    </w:pPr>
    <w:rPr>
      <w:b/>
    </w:rPr>
  </w:style>
  <w:style w:type="paragraph" w:styleId="7">
    <w:name w:val="heading 7"/>
    <w:basedOn w:val="a1"/>
    <w:next w:val="a2"/>
    <w:link w:val="7Char"/>
    <w:qFormat/>
    <w:rsid w:val="00C80F11"/>
    <w:pPr>
      <w:keepNext/>
      <w:keepLines/>
      <w:numPr>
        <w:ilvl w:val="6"/>
        <w:numId w:val="1"/>
      </w:numPr>
      <w:spacing w:before="120" w:after="120"/>
      <w:outlineLvl w:val="6"/>
    </w:pPr>
    <w:rPr>
      <w:b/>
      <w:bCs/>
      <w:szCs w:val="24"/>
    </w:rPr>
  </w:style>
  <w:style w:type="paragraph" w:styleId="8">
    <w:name w:val="heading 8"/>
    <w:basedOn w:val="a1"/>
    <w:next w:val="a1"/>
    <w:link w:val="8Char"/>
    <w:qFormat/>
    <w:rsid w:val="00C80F11"/>
    <w:pPr>
      <w:keepNext/>
      <w:keepLines/>
      <w:spacing w:before="240" w:after="64" w:line="320" w:lineRule="atLeast"/>
      <w:outlineLvl w:val="7"/>
    </w:pPr>
    <w:rPr>
      <w:rFonts w:ascii="等线 Light" w:eastAsia="等线 Light" w:hAnsi="等线 Light"/>
      <w:szCs w:val="24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Char">
    <w:name w:val="标题 1 Char"/>
    <w:basedOn w:val="a3"/>
    <w:link w:val="1"/>
    <w:rsid w:val="00C80F11"/>
    <w:rPr>
      <w:rFonts w:ascii="Times New Roman" w:eastAsia="宋体" w:hAnsi="Times New Roman" w:cs="Times New Roman"/>
      <w:b/>
      <w:kern w:val="44"/>
      <w:sz w:val="36"/>
      <w:szCs w:val="20"/>
    </w:rPr>
  </w:style>
  <w:style w:type="character" w:customStyle="1" w:styleId="2Char">
    <w:name w:val="标题 2 Char"/>
    <w:basedOn w:val="a3"/>
    <w:link w:val="2"/>
    <w:rsid w:val="00C80F11"/>
    <w:rPr>
      <w:rFonts w:ascii="Arial" w:eastAsia="黑体" w:hAnsi="Arial" w:cs="Times New Roman"/>
      <w:b/>
      <w:kern w:val="0"/>
      <w:sz w:val="32"/>
      <w:szCs w:val="20"/>
    </w:rPr>
  </w:style>
  <w:style w:type="character" w:customStyle="1" w:styleId="3Char">
    <w:name w:val="标题 3 Char"/>
    <w:basedOn w:val="a3"/>
    <w:link w:val="3"/>
    <w:rsid w:val="00C80F11"/>
    <w:rPr>
      <w:rFonts w:ascii="Times New Roman" w:eastAsia="黑体" w:hAnsi="Times New Roman" w:cs="Times New Roman"/>
      <w:b/>
      <w:kern w:val="0"/>
      <w:sz w:val="30"/>
      <w:szCs w:val="20"/>
    </w:rPr>
  </w:style>
  <w:style w:type="character" w:customStyle="1" w:styleId="4Char">
    <w:name w:val="标题 4 Char"/>
    <w:basedOn w:val="a3"/>
    <w:link w:val="4"/>
    <w:rsid w:val="00C80F11"/>
    <w:rPr>
      <w:rFonts w:ascii="Times New Roman" w:eastAsia="宋体" w:hAnsi="Times New Roman" w:cs="Times New Roman"/>
      <w:b/>
      <w:kern w:val="0"/>
      <w:sz w:val="22"/>
      <w:szCs w:val="20"/>
    </w:rPr>
  </w:style>
  <w:style w:type="character" w:customStyle="1" w:styleId="5Char">
    <w:name w:val="标题 5 Char"/>
    <w:basedOn w:val="a3"/>
    <w:link w:val="5"/>
    <w:rsid w:val="00C80F11"/>
    <w:rPr>
      <w:rFonts w:ascii="Times New Roman" w:eastAsia="宋体" w:hAnsi="Times New Roman" w:cs="Times New Roman"/>
      <w:b/>
      <w:kern w:val="0"/>
      <w:sz w:val="24"/>
      <w:szCs w:val="20"/>
    </w:rPr>
  </w:style>
  <w:style w:type="character" w:customStyle="1" w:styleId="6Char">
    <w:name w:val="标题 6 Char"/>
    <w:basedOn w:val="a3"/>
    <w:link w:val="6"/>
    <w:rsid w:val="00C80F11"/>
    <w:rPr>
      <w:rFonts w:ascii="Times New Roman" w:eastAsia="宋体" w:hAnsi="Times New Roman" w:cs="Times New Roman"/>
      <w:b/>
      <w:kern w:val="0"/>
      <w:sz w:val="24"/>
      <w:szCs w:val="20"/>
    </w:rPr>
  </w:style>
  <w:style w:type="character" w:customStyle="1" w:styleId="7Char">
    <w:name w:val="标题 7 Char"/>
    <w:basedOn w:val="a3"/>
    <w:link w:val="7"/>
    <w:rsid w:val="00C80F11"/>
    <w:rPr>
      <w:rFonts w:ascii="Times New Roman" w:eastAsia="宋体" w:hAnsi="Times New Roman" w:cs="Times New Roman"/>
      <w:b/>
      <w:bCs/>
      <w:kern w:val="0"/>
      <w:sz w:val="24"/>
      <w:szCs w:val="24"/>
    </w:rPr>
  </w:style>
  <w:style w:type="character" w:customStyle="1" w:styleId="8Char">
    <w:name w:val="标题 8 Char"/>
    <w:basedOn w:val="a3"/>
    <w:link w:val="8"/>
    <w:rsid w:val="00C80F11"/>
    <w:rPr>
      <w:rFonts w:ascii="等线 Light" w:eastAsia="等线 Light" w:hAnsi="等线 Light" w:cs="Times New Roman"/>
      <w:kern w:val="0"/>
      <w:sz w:val="24"/>
      <w:szCs w:val="24"/>
    </w:rPr>
  </w:style>
  <w:style w:type="character" w:customStyle="1" w:styleId="2Char0">
    <w:name w:val="正文文本缩进 2 Char"/>
    <w:link w:val="21"/>
    <w:rsid w:val="00C80F11"/>
    <w:rPr>
      <w:color w:val="000000"/>
    </w:rPr>
  </w:style>
  <w:style w:type="character" w:customStyle="1" w:styleId="Char">
    <w:name w:val="文档正文 Char"/>
    <w:link w:val="a2"/>
    <w:qFormat/>
    <w:rsid w:val="00C80F11"/>
    <w:rPr>
      <w:rFonts w:eastAsia="宋体"/>
      <w:sz w:val="24"/>
    </w:rPr>
  </w:style>
  <w:style w:type="character" w:customStyle="1" w:styleId="Char0">
    <w:name w:val="页脚 Char"/>
    <w:link w:val="a6"/>
    <w:uiPriority w:val="99"/>
    <w:rsid w:val="00C80F11"/>
    <w:rPr>
      <w:sz w:val="18"/>
    </w:rPr>
  </w:style>
  <w:style w:type="character" w:customStyle="1" w:styleId="Char1">
    <w:name w:val="正文文本缩进 Char"/>
    <w:link w:val="a7"/>
    <w:rsid w:val="00C80F11"/>
    <w:rPr>
      <w:sz w:val="24"/>
    </w:rPr>
  </w:style>
  <w:style w:type="character" w:customStyle="1" w:styleId="Char2">
    <w:name w:val="页眉 Char"/>
    <w:link w:val="a8"/>
    <w:uiPriority w:val="99"/>
    <w:rsid w:val="00C80F11"/>
    <w:rPr>
      <w:sz w:val="18"/>
    </w:rPr>
  </w:style>
  <w:style w:type="character" w:styleId="a9">
    <w:name w:val="FollowedHyperlink"/>
    <w:rsid w:val="00C80F11"/>
    <w:rPr>
      <w:color w:val="800080"/>
      <w:u w:val="single"/>
    </w:rPr>
  </w:style>
  <w:style w:type="character" w:customStyle="1" w:styleId="Char3">
    <w:name w:val="批注框文本 Char"/>
    <w:link w:val="aa"/>
    <w:rsid w:val="00C80F11"/>
    <w:rPr>
      <w:sz w:val="18"/>
      <w:szCs w:val="18"/>
    </w:rPr>
  </w:style>
  <w:style w:type="character" w:styleId="ab">
    <w:name w:val="annotation reference"/>
    <w:rsid w:val="00C80F11"/>
    <w:rPr>
      <w:sz w:val="21"/>
      <w:szCs w:val="21"/>
    </w:rPr>
  </w:style>
  <w:style w:type="character" w:customStyle="1" w:styleId="2Char1">
    <w:name w:val="正文首行缩进 2 Char"/>
    <w:basedOn w:val="Char1"/>
    <w:link w:val="20"/>
    <w:rsid w:val="00C80F11"/>
    <w:rPr>
      <w:sz w:val="24"/>
    </w:rPr>
  </w:style>
  <w:style w:type="character" w:customStyle="1" w:styleId="Char4">
    <w:name w:val="批注文字 Char"/>
    <w:link w:val="ac"/>
    <w:rsid w:val="00C80F11"/>
    <w:rPr>
      <w:sz w:val="24"/>
    </w:rPr>
  </w:style>
  <w:style w:type="character" w:customStyle="1" w:styleId="ad">
    <w:name w:val="未处理的提及"/>
    <w:uiPriority w:val="99"/>
    <w:unhideWhenUsed/>
    <w:rsid w:val="00C80F11"/>
    <w:rPr>
      <w:color w:val="605E5C"/>
      <w:shd w:val="clear" w:color="auto" w:fill="E1DFDD"/>
    </w:rPr>
  </w:style>
  <w:style w:type="character" w:styleId="ae">
    <w:name w:val="Hyperlink"/>
    <w:uiPriority w:val="99"/>
    <w:rsid w:val="00C80F11"/>
    <w:rPr>
      <w:color w:val="0000FF"/>
      <w:u w:val="single"/>
    </w:rPr>
  </w:style>
  <w:style w:type="character" w:customStyle="1" w:styleId="3Char0">
    <w:name w:val="正文文本缩进 3 Char"/>
    <w:link w:val="30"/>
    <w:rsid w:val="00C80F11"/>
    <w:rPr>
      <w:rFonts w:ascii="楷体_GB2312" w:eastAsia="楷体_GB2312"/>
      <w:color w:val="000000"/>
    </w:rPr>
  </w:style>
  <w:style w:type="character" w:styleId="af">
    <w:name w:val="page number"/>
    <w:basedOn w:val="a3"/>
    <w:rsid w:val="00C80F11"/>
  </w:style>
  <w:style w:type="character" w:customStyle="1" w:styleId="2Char2">
    <w:name w:val="正文文本 2 Char"/>
    <w:link w:val="22"/>
    <w:rsid w:val="00C80F11"/>
    <w:rPr>
      <w:rFonts w:eastAsia="楷体_GB2312"/>
      <w:color w:val="000000"/>
    </w:rPr>
  </w:style>
  <w:style w:type="character" w:customStyle="1" w:styleId="Char5">
    <w:name w:val="批注主题 Char"/>
    <w:link w:val="af0"/>
    <w:rsid w:val="00C80F11"/>
    <w:rPr>
      <w:b/>
      <w:bCs/>
      <w:sz w:val="24"/>
    </w:rPr>
  </w:style>
  <w:style w:type="paragraph" w:styleId="ac">
    <w:name w:val="annotation text"/>
    <w:basedOn w:val="a1"/>
    <w:link w:val="Char4"/>
    <w:rsid w:val="00C80F11"/>
    <w:pPr>
      <w:jc w:val="left"/>
    </w:pPr>
    <w:rPr>
      <w:rFonts w:asciiTheme="minorHAnsi" w:eastAsiaTheme="minorEastAsia" w:hAnsiTheme="minorHAnsi" w:cstheme="minorBidi"/>
      <w:kern w:val="2"/>
      <w:szCs w:val="22"/>
    </w:rPr>
  </w:style>
  <w:style w:type="character" w:customStyle="1" w:styleId="Char10">
    <w:name w:val="批注文字 Char1"/>
    <w:basedOn w:val="a3"/>
    <w:uiPriority w:val="99"/>
    <w:semiHidden/>
    <w:rsid w:val="00C80F11"/>
    <w:rPr>
      <w:rFonts w:ascii="Times New Roman" w:eastAsia="宋体" w:hAnsi="Times New Roman" w:cs="Times New Roman"/>
      <w:kern w:val="0"/>
      <w:sz w:val="24"/>
      <w:szCs w:val="20"/>
    </w:rPr>
  </w:style>
  <w:style w:type="paragraph" w:styleId="21">
    <w:name w:val="Body Text Indent 2"/>
    <w:basedOn w:val="a1"/>
    <w:link w:val="2Char0"/>
    <w:rsid w:val="00C80F11"/>
    <w:pPr>
      <w:adjustRightInd/>
      <w:spacing w:before="0" w:after="0" w:line="240" w:lineRule="auto"/>
      <w:ind w:firstLine="420"/>
      <w:textAlignment w:val="auto"/>
    </w:pPr>
    <w:rPr>
      <w:rFonts w:asciiTheme="minorHAnsi" w:eastAsiaTheme="minorEastAsia" w:hAnsiTheme="minorHAnsi" w:cstheme="minorBidi"/>
      <w:color w:val="000000"/>
      <w:kern w:val="2"/>
      <w:sz w:val="21"/>
      <w:szCs w:val="22"/>
    </w:rPr>
  </w:style>
  <w:style w:type="character" w:customStyle="1" w:styleId="2Char10">
    <w:name w:val="正文文本缩进 2 Char1"/>
    <w:basedOn w:val="a3"/>
    <w:uiPriority w:val="99"/>
    <w:semiHidden/>
    <w:rsid w:val="00C80F11"/>
    <w:rPr>
      <w:rFonts w:ascii="Times New Roman" w:eastAsia="宋体" w:hAnsi="Times New Roman" w:cs="Times New Roman"/>
      <w:kern w:val="0"/>
      <w:sz w:val="24"/>
      <w:szCs w:val="20"/>
    </w:rPr>
  </w:style>
  <w:style w:type="paragraph" w:styleId="af1">
    <w:name w:val="Normal Indent"/>
    <w:basedOn w:val="a1"/>
    <w:rsid w:val="00C80F11"/>
    <w:pPr>
      <w:adjustRightInd/>
      <w:spacing w:before="0" w:after="0" w:line="240" w:lineRule="auto"/>
      <w:ind w:firstLine="420"/>
      <w:textAlignment w:val="auto"/>
    </w:pPr>
    <w:rPr>
      <w:kern w:val="2"/>
      <w:sz w:val="21"/>
    </w:rPr>
  </w:style>
  <w:style w:type="paragraph" w:styleId="a7">
    <w:name w:val="Body Text Indent"/>
    <w:basedOn w:val="a1"/>
    <w:link w:val="Char1"/>
    <w:rsid w:val="00C80F11"/>
    <w:pPr>
      <w:spacing w:after="120"/>
      <w:ind w:left="283"/>
    </w:pPr>
    <w:rPr>
      <w:rFonts w:asciiTheme="minorHAnsi" w:eastAsiaTheme="minorEastAsia" w:hAnsiTheme="minorHAnsi" w:cstheme="minorBidi"/>
      <w:kern w:val="2"/>
      <w:szCs w:val="22"/>
    </w:rPr>
  </w:style>
  <w:style w:type="character" w:customStyle="1" w:styleId="Char11">
    <w:name w:val="正文文本缩进 Char1"/>
    <w:basedOn w:val="a3"/>
    <w:uiPriority w:val="99"/>
    <w:semiHidden/>
    <w:rsid w:val="00C80F11"/>
    <w:rPr>
      <w:rFonts w:ascii="Times New Roman" w:eastAsia="宋体" w:hAnsi="Times New Roman" w:cs="Times New Roman"/>
      <w:kern w:val="0"/>
      <w:sz w:val="24"/>
      <w:szCs w:val="20"/>
    </w:rPr>
  </w:style>
  <w:style w:type="paragraph" w:styleId="a6">
    <w:name w:val="footer"/>
    <w:basedOn w:val="a1"/>
    <w:link w:val="Char0"/>
    <w:uiPriority w:val="99"/>
    <w:rsid w:val="00C80F11"/>
    <w:pPr>
      <w:tabs>
        <w:tab w:val="center" w:pos="4153"/>
        <w:tab w:val="right" w:pos="8306"/>
      </w:tabs>
      <w:spacing w:line="240" w:lineRule="atLeast"/>
      <w:ind w:firstLine="482"/>
    </w:pPr>
    <w:rPr>
      <w:rFonts w:asciiTheme="minorHAnsi" w:eastAsiaTheme="minorEastAsia" w:hAnsiTheme="minorHAnsi" w:cstheme="minorBidi"/>
      <w:kern w:val="2"/>
      <w:sz w:val="18"/>
      <w:szCs w:val="22"/>
    </w:rPr>
  </w:style>
  <w:style w:type="character" w:customStyle="1" w:styleId="Char12">
    <w:name w:val="页脚 Char1"/>
    <w:basedOn w:val="a3"/>
    <w:uiPriority w:val="99"/>
    <w:semiHidden/>
    <w:rsid w:val="00C80F11"/>
    <w:rPr>
      <w:rFonts w:ascii="Times New Roman" w:eastAsia="宋体" w:hAnsi="Times New Roman" w:cs="Times New Roman"/>
      <w:kern w:val="0"/>
      <w:sz w:val="18"/>
      <w:szCs w:val="18"/>
    </w:rPr>
  </w:style>
  <w:style w:type="paragraph" w:styleId="a8">
    <w:name w:val="header"/>
    <w:basedOn w:val="a1"/>
    <w:link w:val="Char2"/>
    <w:uiPriority w:val="99"/>
    <w:rsid w:val="00C80F11"/>
    <w:pPr>
      <w:pBdr>
        <w:bottom w:val="single" w:sz="6" w:space="1" w:color="auto"/>
      </w:pBdr>
      <w:tabs>
        <w:tab w:val="center" w:pos="4153"/>
        <w:tab w:val="right" w:pos="8306"/>
      </w:tabs>
      <w:spacing w:line="240" w:lineRule="atLeast"/>
      <w:ind w:firstLine="482"/>
      <w:jc w:val="center"/>
    </w:pPr>
    <w:rPr>
      <w:rFonts w:asciiTheme="minorHAnsi" w:eastAsiaTheme="minorEastAsia" w:hAnsiTheme="minorHAnsi" w:cstheme="minorBidi"/>
      <w:kern w:val="2"/>
      <w:sz w:val="18"/>
      <w:szCs w:val="22"/>
    </w:rPr>
  </w:style>
  <w:style w:type="character" w:customStyle="1" w:styleId="Char13">
    <w:name w:val="页眉 Char1"/>
    <w:basedOn w:val="a3"/>
    <w:uiPriority w:val="99"/>
    <w:semiHidden/>
    <w:rsid w:val="00C80F11"/>
    <w:rPr>
      <w:rFonts w:ascii="Times New Roman" w:eastAsia="宋体" w:hAnsi="Times New Roman" w:cs="Times New Roman"/>
      <w:kern w:val="0"/>
      <w:sz w:val="18"/>
      <w:szCs w:val="18"/>
    </w:rPr>
  </w:style>
  <w:style w:type="paragraph" w:styleId="30">
    <w:name w:val="Body Text Indent 3"/>
    <w:basedOn w:val="a1"/>
    <w:link w:val="3Char0"/>
    <w:rsid w:val="00C80F11"/>
    <w:pPr>
      <w:adjustRightInd/>
      <w:spacing w:before="0" w:after="0" w:line="240" w:lineRule="auto"/>
      <w:ind w:firstLine="435"/>
      <w:textAlignment w:val="auto"/>
    </w:pPr>
    <w:rPr>
      <w:rFonts w:ascii="楷体_GB2312" w:eastAsia="楷体_GB2312" w:hAnsiTheme="minorHAnsi" w:cstheme="minorBidi"/>
      <w:color w:val="000000"/>
      <w:kern w:val="2"/>
      <w:sz w:val="21"/>
      <w:szCs w:val="22"/>
    </w:rPr>
  </w:style>
  <w:style w:type="character" w:customStyle="1" w:styleId="3Char1">
    <w:name w:val="正文文本缩进 3 Char1"/>
    <w:basedOn w:val="a3"/>
    <w:uiPriority w:val="99"/>
    <w:semiHidden/>
    <w:rsid w:val="00C80F11"/>
    <w:rPr>
      <w:rFonts w:ascii="Times New Roman" w:eastAsia="宋体" w:hAnsi="Times New Roman" w:cs="Times New Roman"/>
      <w:kern w:val="0"/>
      <w:sz w:val="16"/>
      <w:szCs w:val="16"/>
    </w:rPr>
  </w:style>
  <w:style w:type="paragraph" w:styleId="20">
    <w:name w:val="Body Text First Indent 2"/>
    <w:basedOn w:val="a7"/>
    <w:link w:val="2Char1"/>
    <w:rsid w:val="00C80F11"/>
    <w:pPr>
      <w:ind w:firstLine="210"/>
    </w:pPr>
  </w:style>
  <w:style w:type="character" w:customStyle="1" w:styleId="2Char11">
    <w:name w:val="正文首行缩进 2 Char1"/>
    <w:basedOn w:val="Char11"/>
    <w:uiPriority w:val="99"/>
    <w:semiHidden/>
    <w:rsid w:val="00C80F11"/>
    <w:rPr>
      <w:rFonts w:ascii="Times New Roman" w:eastAsia="宋体" w:hAnsi="Times New Roman" w:cs="Times New Roman"/>
      <w:kern w:val="0"/>
      <w:sz w:val="24"/>
      <w:szCs w:val="20"/>
    </w:rPr>
  </w:style>
  <w:style w:type="paragraph" w:styleId="9">
    <w:name w:val="toc 9"/>
    <w:basedOn w:val="a1"/>
    <w:next w:val="a1"/>
    <w:uiPriority w:val="39"/>
    <w:unhideWhenUsed/>
    <w:rsid w:val="00C80F11"/>
    <w:pPr>
      <w:adjustRightInd/>
      <w:spacing w:before="0" w:after="0" w:line="240" w:lineRule="auto"/>
      <w:ind w:leftChars="1600" w:left="3360"/>
      <w:textAlignment w:val="auto"/>
    </w:pPr>
    <w:rPr>
      <w:rFonts w:ascii="等线" w:eastAsia="等线" w:hAnsi="等线"/>
      <w:kern w:val="2"/>
      <w:sz w:val="21"/>
      <w:szCs w:val="22"/>
    </w:rPr>
  </w:style>
  <w:style w:type="paragraph" w:styleId="40">
    <w:name w:val="toc 4"/>
    <w:basedOn w:val="a1"/>
    <w:next w:val="a1"/>
    <w:uiPriority w:val="39"/>
    <w:rsid w:val="00C80F11"/>
    <w:pPr>
      <w:ind w:leftChars="600" w:left="1260"/>
    </w:pPr>
  </w:style>
  <w:style w:type="paragraph" w:customStyle="1" w:styleId="a2">
    <w:name w:val="文档正文"/>
    <w:basedOn w:val="a1"/>
    <w:link w:val="Char"/>
    <w:qFormat/>
    <w:rsid w:val="00C80F11"/>
    <w:pPr>
      <w:ind w:firstLine="482"/>
    </w:pPr>
    <w:rPr>
      <w:rFonts w:asciiTheme="minorHAnsi" w:hAnsiTheme="minorHAnsi" w:cstheme="minorBidi"/>
      <w:kern w:val="2"/>
      <w:szCs w:val="22"/>
    </w:rPr>
  </w:style>
  <w:style w:type="paragraph" w:styleId="50">
    <w:name w:val="toc 5"/>
    <w:basedOn w:val="a1"/>
    <w:next w:val="a1"/>
    <w:uiPriority w:val="39"/>
    <w:unhideWhenUsed/>
    <w:rsid w:val="00C80F11"/>
    <w:pPr>
      <w:adjustRightInd/>
      <w:spacing w:before="0" w:after="0" w:line="240" w:lineRule="auto"/>
      <w:ind w:leftChars="800" w:left="1680"/>
      <w:textAlignment w:val="auto"/>
    </w:pPr>
    <w:rPr>
      <w:rFonts w:ascii="等线" w:eastAsia="等线" w:hAnsi="等线"/>
      <w:kern w:val="2"/>
      <w:sz w:val="21"/>
      <w:szCs w:val="22"/>
    </w:rPr>
  </w:style>
  <w:style w:type="paragraph" w:styleId="af2">
    <w:name w:val="Document Map"/>
    <w:basedOn w:val="a1"/>
    <w:link w:val="Char6"/>
    <w:semiHidden/>
    <w:rsid w:val="00C80F11"/>
    <w:pPr>
      <w:shd w:val="clear" w:color="auto" w:fill="000080"/>
      <w:ind w:firstLine="482"/>
    </w:pPr>
    <w:rPr>
      <w:rFonts w:ascii="Courier New" w:hAnsi="Courier New"/>
      <w:sz w:val="18"/>
    </w:rPr>
  </w:style>
  <w:style w:type="character" w:customStyle="1" w:styleId="Char6">
    <w:name w:val="文档结构图 Char"/>
    <w:basedOn w:val="a3"/>
    <w:link w:val="af2"/>
    <w:semiHidden/>
    <w:rsid w:val="00C80F11"/>
    <w:rPr>
      <w:rFonts w:ascii="Courier New" w:eastAsia="宋体" w:hAnsi="Courier New" w:cs="Times New Roman"/>
      <w:kern w:val="0"/>
      <w:sz w:val="18"/>
      <w:szCs w:val="20"/>
      <w:shd w:val="clear" w:color="auto" w:fill="000080"/>
    </w:rPr>
  </w:style>
  <w:style w:type="paragraph" w:styleId="70">
    <w:name w:val="toc 7"/>
    <w:basedOn w:val="a1"/>
    <w:next w:val="a1"/>
    <w:uiPriority w:val="39"/>
    <w:unhideWhenUsed/>
    <w:rsid w:val="00C80F11"/>
    <w:pPr>
      <w:adjustRightInd/>
      <w:spacing w:before="0" w:after="0" w:line="240" w:lineRule="auto"/>
      <w:ind w:leftChars="1200" w:left="2520"/>
      <w:textAlignment w:val="auto"/>
    </w:pPr>
    <w:rPr>
      <w:rFonts w:ascii="等线" w:eastAsia="等线" w:hAnsi="等线"/>
      <w:kern w:val="2"/>
      <w:sz w:val="21"/>
      <w:szCs w:val="22"/>
    </w:rPr>
  </w:style>
  <w:style w:type="paragraph" w:styleId="aa">
    <w:name w:val="Balloon Text"/>
    <w:basedOn w:val="a1"/>
    <w:link w:val="Char3"/>
    <w:rsid w:val="00C80F11"/>
    <w:pPr>
      <w:spacing w:before="0" w:after="0" w:line="240" w:lineRule="auto"/>
    </w:pPr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Char14">
    <w:name w:val="批注框文本 Char1"/>
    <w:basedOn w:val="a3"/>
    <w:uiPriority w:val="99"/>
    <w:semiHidden/>
    <w:rsid w:val="00C80F11"/>
    <w:rPr>
      <w:rFonts w:ascii="Times New Roman" w:eastAsia="宋体" w:hAnsi="Times New Roman" w:cs="Times New Roman"/>
      <w:kern w:val="0"/>
      <w:sz w:val="18"/>
      <w:szCs w:val="18"/>
    </w:rPr>
  </w:style>
  <w:style w:type="paragraph" w:styleId="31">
    <w:name w:val="toc 3"/>
    <w:basedOn w:val="a1"/>
    <w:next w:val="a1"/>
    <w:uiPriority w:val="39"/>
    <w:rsid w:val="00C80F11"/>
    <w:pPr>
      <w:ind w:leftChars="400" w:left="840"/>
    </w:pPr>
  </w:style>
  <w:style w:type="paragraph" w:styleId="80">
    <w:name w:val="toc 8"/>
    <w:basedOn w:val="a1"/>
    <w:next w:val="a1"/>
    <w:uiPriority w:val="39"/>
    <w:unhideWhenUsed/>
    <w:rsid w:val="00C80F11"/>
    <w:pPr>
      <w:adjustRightInd/>
      <w:spacing w:before="0" w:after="0" w:line="240" w:lineRule="auto"/>
      <w:ind w:leftChars="1400" w:left="2940"/>
      <w:textAlignment w:val="auto"/>
    </w:pPr>
    <w:rPr>
      <w:rFonts w:ascii="等线" w:eastAsia="等线" w:hAnsi="等线"/>
      <w:kern w:val="2"/>
      <w:sz w:val="21"/>
      <w:szCs w:val="22"/>
    </w:rPr>
  </w:style>
  <w:style w:type="paragraph" w:customStyle="1" w:styleId="af3">
    <w:name w:val="正文 + 宋体"/>
    <w:basedOn w:val="a1"/>
    <w:rsid w:val="00C80F11"/>
    <w:pPr>
      <w:spacing w:before="0" w:after="0" w:line="360" w:lineRule="auto"/>
      <w:ind w:firstLineChars="200" w:firstLine="200"/>
    </w:pPr>
    <w:rPr>
      <w:rFonts w:ascii="宋体"/>
      <w:sz w:val="21"/>
      <w:szCs w:val="21"/>
    </w:rPr>
  </w:style>
  <w:style w:type="paragraph" w:customStyle="1" w:styleId="a0">
    <w:name w:val="图"/>
    <w:basedOn w:val="a1"/>
    <w:next w:val="a2"/>
    <w:rsid w:val="00C80F11"/>
    <w:pPr>
      <w:numPr>
        <w:numId w:val="2"/>
      </w:numPr>
      <w:tabs>
        <w:tab w:val="left" w:pos="680"/>
      </w:tabs>
      <w:ind w:left="0" w:firstLine="0"/>
      <w:jc w:val="center"/>
    </w:pPr>
    <w:rPr>
      <w:rFonts w:eastAsia="黑体"/>
      <w:b/>
    </w:rPr>
  </w:style>
  <w:style w:type="paragraph" w:styleId="10">
    <w:name w:val="toc 1"/>
    <w:basedOn w:val="a1"/>
    <w:next w:val="a1"/>
    <w:uiPriority w:val="39"/>
    <w:rsid w:val="00C80F11"/>
  </w:style>
  <w:style w:type="paragraph" w:styleId="af4">
    <w:name w:val="List Paragraph"/>
    <w:basedOn w:val="a1"/>
    <w:uiPriority w:val="34"/>
    <w:qFormat/>
    <w:rsid w:val="00C80F11"/>
    <w:pPr>
      <w:widowControl/>
      <w:adjustRightInd/>
      <w:spacing w:before="0" w:after="160" w:line="259" w:lineRule="auto"/>
      <w:ind w:firstLineChars="200" w:firstLine="420"/>
      <w:jc w:val="left"/>
      <w:textAlignment w:val="auto"/>
    </w:pPr>
    <w:rPr>
      <w:rFonts w:ascii="Calibri" w:hAnsi="Calibri"/>
      <w:sz w:val="22"/>
      <w:szCs w:val="22"/>
    </w:rPr>
  </w:style>
  <w:style w:type="paragraph" w:styleId="22">
    <w:name w:val="Body Text 2"/>
    <w:basedOn w:val="a1"/>
    <w:link w:val="2Char2"/>
    <w:rsid w:val="00C80F11"/>
    <w:pPr>
      <w:adjustRightInd/>
      <w:spacing w:before="0" w:after="0" w:line="240" w:lineRule="auto"/>
      <w:textAlignment w:val="auto"/>
    </w:pPr>
    <w:rPr>
      <w:rFonts w:asciiTheme="minorHAnsi" w:eastAsia="楷体_GB2312" w:hAnsiTheme="minorHAnsi" w:cstheme="minorBidi"/>
      <w:color w:val="000000"/>
      <w:kern w:val="2"/>
      <w:sz w:val="21"/>
      <w:szCs w:val="22"/>
    </w:rPr>
  </w:style>
  <w:style w:type="character" w:customStyle="1" w:styleId="2Char12">
    <w:name w:val="正文文本 2 Char1"/>
    <w:basedOn w:val="a3"/>
    <w:uiPriority w:val="99"/>
    <w:semiHidden/>
    <w:rsid w:val="00C80F11"/>
    <w:rPr>
      <w:rFonts w:ascii="Times New Roman" w:eastAsia="宋体" w:hAnsi="Times New Roman" w:cs="Times New Roman"/>
      <w:kern w:val="0"/>
      <w:sz w:val="24"/>
      <w:szCs w:val="20"/>
    </w:rPr>
  </w:style>
  <w:style w:type="paragraph" w:styleId="23">
    <w:name w:val="toc 2"/>
    <w:basedOn w:val="a1"/>
    <w:next w:val="a1"/>
    <w:uiPriority w:val="39"/>
    <w:rsid w:val="00C80F11"/>
    <w:pPr>
      <w:ind w:leftChars="200" w:left="420"/>
    </w:pPr>
  </w:style>
  <w:style w:type="paragraph" w:styleId="60">
    <w:name w:val="toc 6"/>
    <w:basedOn w:val="a1"/>
    <w:next w:val="a1"/>
    <w:uiPriority w:val="39"/>
    <w:unhideWhenUsed/>
    <w:rsid w:val="00C80F11"/>
    <w:pPr>
      <w:adjustRightInd/>
      <w:spacing w:before="0" w:after="0" w:line="240" w:lineRule="auto"/>
      <w:ind w:leftChars="1000" w:left="2100"/>
      <w:textAlignment w:val="auto"/>
    </w:pPr>
    <w:rPr>
      <w:rFonts w:ascii="等线" w:eastAsia="等线" w:hAnsi="等线"/>
      <w:kern w:val="2"/>
      <w:sz w:val="21"/>
      <w:szCs w:val="22"/>
    </w:rPr>
  </w:style>
  <w:style w:type="paragraph" w:customStyle="1" w:styleId="24">
    <w:name w:val="样式 文档正文 + 首行缩进:  2 字符"/>
    <w:basedOn w:val="a2"/>
    <w:rsid w:val="00C80F11"/>
    <w:pPr>
      <w:spacing w:before="0" w:after="0" w:line="360" w:lineRule="auto"/>
      <w:ind w:firstLineChars="200" w:firstLine="480"/>
    </w:pPr>
    <w:rPr>
      <w:rFonts w:cs="宋体"/>
    </w:rPr>
  </w:style>
  <w:style w:type="paragraph" w:styleId="TOC">
    <w:name w:val="TOC Heading"/>
    <w:basedOn w:val="1"/>
    <w:next w:val="a1"/>
    <w:uiPriority w:val="39"/>
    <w:qFormat/>
    <w:rsid w:val="00C80F11"/>
    <w:pPr>
      <w:pageBreakBefore w:val="0"/>
      <w:widowControl/>
      <w:numPr>
        <w:numId w:val="0"/>
      </w:numPr>
      <w:adjustRightInd/>
      <w:spacing w:before="480" w:after="0" w:line="276" w:lineRule="auto"/>
      <w:jc w:val="left"/>
      <w:textAlignment w:val="auto"/>
      <w:outlineLvl w:val="9"/>
    </w:pPr>
    <w:rPr>
      <w:rFonts w:ascii="Cambria" w:hAnsi="Cambria"/>
      <w:bCs/>
      <w:color w:val="365F91"/>
      <w:kern w:val="0"/>
      <w:sz w:val="28"/>
      <w:szCs w:val="28"/>
    </w:rPr>
  </w:style>
  <w:style w:type="paragraph" w:styleId="af5">
    <w:name w:val="Normal (Web)"/>
    <w:basedOn w:val="a1"/>
    <w:uiPriority w:val="99"/>
    <w:unhideWhenUsed/>
    <w:rsid w:val="00C80F11"/>
    <w:pPr>
      <w:widowControl/>
      <w:adjustRightInd/>
      <w:spacing w:before="0" w:after="0" w:line="240" w:lineRule="auto"/>
      <w:ind w:firstLineChars="200" w:firstLine="200"/>
      <w:jc w:val="left"/>
      <w:textAlignment w:val="auto"/>
    </w:pPr>
    <w:rPr>
      <w:rFonts w:ascii="宋体" w:hAnsi="宋体" w:cs="宋体"/>
      <w:szCs w:val="24"/>
    </w:rPr>
  </w:style>
  <w:style w:type="paragraph" w:styleId="af6">
    <w:name w:val="table of figures"/>
    <w:basedOn w:val="a1"/>
    <w:next w:val="a1"/>
    <w:semiHidden/>
    <w:rsid w:val="00C80F11"/>
    <w:pPr>
      <w:ind w:leftChars="200" w:left="200" w:hangingChars="200" w:hanging="200"/>
    </w:pPr>
  </w:style>
  <w:style w:type="paragraph" w:customStyle="1" w:styleId="a">
    <w:name w:val="表"/>
    <w:basedOn w:val="a1"/>
    <w:next w:val="a2"/>
    <w:rsid w:val="00C80F11"/>
    <w:pPr>
      <w:numPr>
        <w:numId w:val="3"/>
      </w:numPr>
      <w:tabs>
        <w:tab w:val="left" w:pos="680"/>
      </w:tabs>
      <w:ind w:left="0" w:firstLine="0"/>
      <w:jc w:val="center"/>
    </w:pPr>
    <w:rPr>
      <w:rFonts w:eastAsia="黑体"/>
      <w:b/>
    </w:rPr>
  </w:style>
  <w:style w:type="paragraph" w:styleId="af0">
    <w:name w:val="annotation subject"/>
    <w:basedOn w:val="ac"/>
    <w:next w:val="ac"/>
    <w:link w:val="Char5"/>
    <w:rsid w:val="00C80F11"/>
    <w:rPr>
      <w:b/>
      <w:bCs/>
    </w:rPr>
  </w:style>
  <w:style w:type="character" w:customStyle="1" w:styleId="Char15">
    <w:name w:val="批注主题 Char1"/>
    <w:basedOn w:val="Char10"/>
    <w:uiPriority w:val="99"/>
    <w:semiHidden/>
    <w:rsid w:val="00C80F11"/>
    <w:rPr>
      <w:rFonts w:ascii="Times New Roman" w:eastAsia="宋体" w:hAnsi="Times New Roman" w:cs="Times New Roman"/>
      <w:b/>
      <w:bCs/>
      <w:kern w:val="0"/>
      <w:sz w:val="24"/>
      <w:szCs w:val="20"/>
    </w:rPr>
  </w:style>
  <w:style w:type="table" w:styleId="af7">
    <w:name w:val="Table Grid"/>
    <w:basedOn w:val="a4"/>
    <w:rsid w:val="00C80F11"/>
    <w:rPr>
      <w:rFonts w:ascii="Times New Roman" w:eastAsia="宋体" w:hAnsi="Times New Roman" w:cs="Times New Roman"/>
      <w:kern w:val="0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webSettings" Target="webSetting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jpe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" Type="http://schemas.openxmlformats.org/officeDocument/2006/relationships/header" Target="header1.xml"/><Relationship Id="rId51" Type="http://schemas.openxmlformats.org/officeDocument/2006/relationships/image" Target="media/image45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34" Type="http://schemas.openxmlformats.org/officeDocument/2006/relationships/image" Target="media/image28.pn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7" Type="http://schemas.openxmlformats.org/officeDocument/2006/relationships/endnotes" Target="endnotes.xml"/><Relationship Id="rId71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6D91EE6F-FA49-4DD8-8268-BBBBDE122622}">
  <we:reference id="4f5fc3d5-136b-4c76-b40a-6b26653cd4f1" version="1.2.0.0" store="EnglishAssistanceProvider" storeType="Registry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084CBE-B545-4724-BAAE-444E80C6E0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963</TotalTime>
  <Pages>53</Pages>
  <Words>960</Words>
  <Characters>5476</Characters>
  <Application>Microsoft Office Word</Application>
  <DocSecurity>0</DocSecurity>
  <Lines>45</Lines>
  <Paragraphs>12</Paragraphs>
  <ScaleCrop>false</ScaleCrop>
  <Company/>
  <LinksUpToDate>false</LinksUpToDate>
  <CharactersWithSpaces>6424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huayu</dc:creator>
  <cp:keywords/>
  <dc:description/>
  <cp:lastModifiedBy>huayu</cp:lastModifiedBy>
  <cp:revision>20</cp:revision>
  <dcterms:created xsi:type="dcterms:W3CDTF">2019-11-22T02:19:00Z</dcterms:created>
  <dcterms:modified xsi:type="dcterms:W3CDTF">2019-11-25T08:08:00Z</dcterms:modified>
</cp:coreProperties>
</file>